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BBF9" w14:textId="5600E100" w:rsidR="00042FAB" w:rsidRPr="009E2302" w:rsidRDefault="004A1C88" w:rsidP="00446D68">
      <w:pPr>
        <w:spacing w:after="0"/>
        <w:jc w:val="both"/>
        <w:rPr>
          <w:rFonts w:asciiTheme="minorHAnsi" w:eastAsia="Times New Roman" w:hAnsiTheme="minorHAnsi" w:cstheme="minorHAnsi"/>
        </w:rPr>
      </w:pPr>
      <w:r w:rsidRPr="003D2463">
        <w:rPr>
          <w:rFonts w:asciiTheme="minorHAnsi" w:eastAsia="Times New Roman" w:hAnsiTheme="minorHAnsi" w:cstheme="minorHAnsi"/>
          <w:b/>
        </w:rPr>
        <w:t>POSITION:</w:t>
      </w:r>
      <w:r w:rsidRPr="003D2463">
        <w:rPr>
          <w:rFonts w:asciiTheme="minorHAnsi" w:eastAsia="Times New Roman" w:hAnsiTheme="minorHAnsi" w:cstheme="minorHAnsi"/>
        </w:rPr>
        <w:t xml:space="preserve"> </w:t>
      </w:r>
      <w:r w:rsidR="00042FAB" w:rsidRPr="00042FAB">
        <w:rPr>
          <w:rFonts w:asciiTheme="minorHAnsi" w:eastAsia="Times New Roman" w:hAnsiTheme="minorHAnsi" w:cstheme="minorHAnsi"/>
        </w:rPr>
        <w:tab/>
      </w:r>
      <w:r w:rsidR="00042FAB" w:rsidRPr="00042FAB">
        <w:rPr>
          <w:rFonts w:asciiTheme="minorHAnsi" w:eastAsia="Times New Roman" w:hAnsiTheme="minorHAnsi" w:cstheme="minorHAnsi"/>
        </w:rPr>
        <w:tab/>
      </w:r>
      <w:r w:rsidR="00081F6D">
        <w:rPr>
          <w:rFonts w:asciiTheme="minorHAnsi" w:eastAsia="Times New Roman" w:hAnsiTheme="minorHAnsi" w:cstheme="minorHAnsi"/>
        </w:rPr>
        <w:t>Facilit</w:t>
      </w:r>
      <w:r w:rsidR="00916AA3">
        <w:rPr>
          <w:rFonts w:asciiTheme="minorHAnsi" w:eastAsia="Times New Roman" w:hAnsiTheme="minorHAnsi" w:cstheme="minorHAnsi"/>
        </w:rPr>
        <w:t>ies</w:t>
      </w:r>
      <w:r w:rsidR="00081F6D">
        <w:rPr>
          <w:rFonts w:asciiTheme="minorHAnsi" w:eastAsia="Times New Roman" w:hAnsiTheme="minorHAnsi" w:cstheme="minorHAnsi"/>
        </w:rPr>
        <w:t xml:space="preserve"> </w:t>
      </w:r>
      <w:r w:rsidR="0026090B">
        <w:rPr>
          <w:rFonts w:asciiTheme="minorHAnsi" w:eastAsia="Times New Roman" w:hAnsiTheme="minorHAnsi" w:cstheme="minorHAnsi"/>
        </w:rPr>
        <w:t>Officer</w:t>
      </w:r>
    </w:p>
    <w:p w14:paraId="2965BBFA" w14:textId="77777777" w:rsidR="00042FAB" w:rsidRPr="00042FAB" w:rsidRDefault="004A1C88" w:rsidP="00446D68">
      <w:pPr>
        <w:autoSpaceDE w:val="0"/>
        <w:autoSpaceDN w:val="0"/>
        <w:adjustRightInd w:val="0"/>
        <w:spacing w:after="0"/>
        <w:rPr>
          <w:rFonts w:asciiTheme="minorHAnsi" w:eastAsia="Calibri" w:hAnsiTheme="minorHAnsi" w:cstheme="minorHAnsi"/>
          <w:b/>
          <w:bCs/>
          <w:color w:val="000000"/>
        </w:rPr>
      </w:pPr>
      <w:r w:rsidRPr="003D2463">
        <w:rPr>
          <w:rFonts w:asciiTheme="minorHAnsi" w:eastAsia="Calibri" w:hAnsiTheme="minorHAnsi" w:cstheme="minorHAnsi"/>
          <w:b/>
          <w:bCs/>
          <w:color w:val="000000"/>
        </w:rPr>
        <w:t xml:space="preserve">DUTY STATION: </w:t>
      </w:r>
      <w:r w:rsidR="00042FAB" w:rsidRPr="00042FAB">
        <w:rPr>
          <w:rFonts w:asciiTheme="minorHAnsi" w:eastAsia="Calibri" w:hAnsiTheme="minorHAnsi" w:cstheme="minorHAnsi"/>
          <w:b/>
          <w:bCs/>
          <w:color w:val="000000"/>
        </w:rPr>
        <w:tab/>
      </w:r>
      <w:r w:rsidR="00042FAB" w:rsidRPr="003D2463">
        <w:rPr>
          <w:rFonts w:asciiTheme="minorHAnsi" w:eastAsia="Calibri" w:hAnsiTheme="minorHAnsi" w:cstheme="minorHAnsi"/>
          <w:bCs/>
          <w:color w:val="000000"/>
        </w:rPr>
        <w:t>Peshawar</w:t>
      </w:r>
    </w:p>
    <w:p w14:paraId="2965BBFB" w14:textId="29133F78" w:rsidR="00042FAB" w:rsidRPr="003D2463" w:rsidRDefault="004A1C88" w:rsidP="00446D68">
      <w:pPr>
        <w:autoSpaceDE w:val="0"/>
        <w:autoSpaceDN w:val="0"/>
        <w:adjustRightInd w:val="0"/>
        <w:spacing w:after="0"/>
        <w:rPr>
          <w:rFonts w:asciiTheme="minorHAnsi" w:eastAsia="Calibri" w:hAnsiTheme="minorHAnsi" w:cstheme="minorHAnsi"/>
          <w:bCs/>
          <w:color w:val="000000"/>
        </w:rPr>
      </w:pPr>
      <w:r w:rsidRPr="003D2463">
        <w:rPr>
          <w:rFonts w:asciiTheme="minorHAnsi" w:eastAsia="Calibri" w:hAnsiTheme="minorHAnsi" w:cstheme="minorHAnsi"/>
          <w:b/>
          <w:bCs/>
          <w:color w:val="000000"/>
        </w:rPr>
        <w:t xml:space="preserve">NO OF POSITIONS: </w:t>
      </w:r>
      <w:r w:rsidR="00042FAB" w:rsidRPr="00042FAB">
        <w:rPr>
          <w:rFonts w:asciiTheme="minorHAnsi" w:eastAsia="Calibri" w:hAnsiTheme="minorHAnsi" w:cstheme="minorHAnsi"/>
          <w:b/>
          <w:bCs/>
          <w:color w:val="000000"/>
        </w:rPr>
        <w:tab/>
      </w:r>
      <w:r w:rsidR="00042FAB" w:rsidRPr="00042FAB">
        <w:rPr>
          <w:rFonts w:asciiTheme="minorHAnsi" w:eastAsia="Calibri" w:hAnsiTheme="minorHAnsi" w:cstheme="minorHAnsi"/>
          <w:bCs/>
          <w:color w:val="000000"/>
        </w:rPr>
        <w:t>0</w:t>
      </w:r>
      <w:r w:rsidR="0077505B">
        <w:rPr>
          <w:rFonts w:asciiTheme="minorHAnsi" w:eastAsia="Calibri" w:hAnsiTheme="minorHAnsi" w:cstheme="minorHAnsi"/>
          <w:bCs/>
          <w:color w:val="000000"/>
        </w:rPr>
        <w:t>4</w:t>
      </w:r>
    </w:p>
    <w:p w14:paraId="2965BBFC" w14:textId="5E92BA4D" w:rsidR="004A1C88" w:rsidRPr="000F5EDA" w:rsidRDefault="004A1C88" w:rsidP="00446D68">
      <w:pPr>
        <w:autoSpaceDE w:val="0"/>
        <w:autoSpaceDN w:val="0"/>
        <w:adjustRightInd w:val="0"/>
        <w:spacing w:after="0"/>
        <w:rPr>
          <w:rFonts w:asciiTheme="minorHAnsi" w:eastAsia="Calibri" w:hAnsiTheme="minorHAnsi" w:cstheme="minorHAnsi"/>
          <w:bCs/>
          <w:color w:val="000000"/>
        </w:rPr>
      </w:pPr>
      <w:r w:rsidRPr="003D2463">
        <w:rPr>
          <w:rFonts w:asciiTheme="minorHAnsi" w:eastAsia="Calibri" w:hAnsiTheme="minorHAnsi" w:cstheme="minorHAnsi"/>
          <w:b/>
          <w:bCs/>
          <w:color w:val="000000"/>
        </w:rPr>
        <w:t>REPORT TO:</w:t>
      </w:r>
      <w:r w:rsidRPr="003D2463">
        <w:rPr>
          <w:rFonts w:asciiTheme="minorHAnsi" w:eastAsia="Calibri" w:hAnsiTheme="minorHAnsi" w:cstheme="minorHAnsi"/>
          <w:b/>
          <w:bCs/>
          <w:color w:val="000000"/>
        </w:rPr>
        <w:tab/>
      </w:r>
      <w:r w:rsidRPr="003D2463">
        <w:rPr>
          <w:rFonts w:asciiTheme="minorHAnsi" w:eastAsia="Calibri" w:hAnsiTheme="minorHAnsi" w:cstheme="minorHAnsi"/>
          <w:b/>
          <w:bCs/>
          <w:color w:val="000000"/>
        </w:rPr>
        <w:tab/>
      </w:r>
      <w:r w:rsidR="008E6BAF" w:rsidRPr="00412943">
        <w:rPr>
          <w:rFonts w:asciiTheme="minorHAnsi" w:eastAsia="Calibri" w:hAnsiTheme="minorHAnsi" w:cstheme="minorHAnsi"/>
          <w:bCs/>
          <w:color w:val="000000"/>
        </w:rPr>
        <w:t xml:space="preserve">Assistant </w:t>
      </w:r>
      <w:r w:rsidR="002C7A5A" w:rsidRPr="00412943">
        <w:rPr>
          <w:rFonts w:asciiTheme="minorHAnsi" w:eastAsia="Times New Roman" w:hAnsiTheme="minorHAnsi" w:cstheme="minorHAnsi"/>
        </w:rPr>
        <w:t xml:space="preserve">Manager BRT Control </w:t>
      </w:r>
      <w:r w:rsidR="002C7A5A" w:rsidRPr="00412943">
        <w:rPr>
          <w:rFonts w:asciiTheme="minorHAnsi" w:eastAsia="Calibri" w:hAnsiTheme="minorHAnsi" w:cstheme="minorHAnsi"/>
          <w:bCs/>
          <w:color w:val="000000"/>
        </w:rPr>
        <w:t>Centre</w:t>
      </w:r>
    </w:p>
    <w:p w14:paraId="2965BBFD" w14:textId="261348B6" w:rsidR="00323F67" w:rsidRPr="003D2463" w:rsidRDefault="00323F67" w:rsidP="000F5EDA">
      <w:pPr>
        <w:autoSpaceDE w:val="0"/>
        <w:autoSpaceDN w:val="0"/>
        <w:adjustRightInd w:val="0"/>
        <w:spacing w:after="0"/>
        <w:rPr>
          <w:rFonts w:asciiTheme="minorHAnsi" w:hAnsiTheme="minorHAnsi" w:cstheme="minorHAnsi"/>
          <w:b/>
        </w:rPr>
      </w:pPr>
      <w:r w:rsidRPr="000F5EDA">
        <w:rPr>
          <w:rFonts w:asciiTheme="minorHAnsi" w:eastAsia="Calibri" w:hAnsiTheme="minorHAnsi" w:cstheme="minorHAnsi"/>
          <w:b/>
          <w:bCs/>
          <w:color w:val="000000"/>
        </w:rPr>
        <w:t>Salary Package:</w:t>
      </w:r>
      <w:r w:rsidR="000F5EDA">
        <w:rPr>
          <w:rFonts w:asciiTheme="minorHAnsi" w:eastAsia="Calibri" w:hAnsiTheme="minorHAnsi" w:cstheme="minorHAnsi"/>
          <w:bCs/>
          <w:color w:val="000000"/>
        </w:rPr>
        <w:t xml:space="preserve"> </w:t>
      </w:r>
      <w:r w:rsidR="000F5EDA">
        <w:rPr>
          <w:rFonts w:asciiTheme="minorHAnsi" w:eastAsia="Calibri" w:hAnsiTheme="minorHAnsi" w:cstheme="minorHAnsi"/>
          <w:bCs/>
          <w:color w:val="000000"/>
        </w:rPr>
        <w:tab/>
      </w:r>
      <w:r w:rsidR="000F5EDA" w:rsidRPr="000F5EDA">
        <w:rPr>
          <w:rFonts w:asciiTheme="minorHAnsi" w:eastAsia="Calibri" w:hAnsiTheme="minorHAnsi" w:cstheme="minorHAnsi"/>
          <w:bCs/>
          <w:color w:val="000000"/>
        </w:rPr>
        <w:t>Market based competitive salary package.</w:t>
      </w:r>
      <w:r w:rsidR="008E7409" w:rsidRPr="000F5EDA">
        <w:rPr>
          <w:rFonts w:asciiTheme="minorHAnsi" w:eastAsia="Calibri" w:hAnsiTheme="minorHAnsi" w:cstheme="minorHAnsi"/>
          <w:bCs/>
          <w:color w:val="000000"/>
        </w:rPr>
        <w:tab/>
      </w:r>
    </w:p>
    <w:p w14:paraId="2965BBFE" w14:textId="77777777" w:rsidR="004A1C88" w:rsidRPr="003C1B5C" w:rsidRDefault="004A1C88" w:rsidP="003C1B5C">
      <w:pPr>
        <w:spacing w:after="0" w:line="240" w:lineRule="auto"/>
        <w:jc w:val="both"/>
        <w:rPr>
          <w:rFonts w:asciiTheme="minorHAnsi" w:hAnsiTheme="minorHAnsi" w:cstheme="minorHAnsi"/>
          <w:b/>
          <w:lang w:eastAsia="en-GB"/>
        </w:rPr>
      </w:pPr>
      <w:r w:rsidRPr="003C1B5C">
        <w:rPr>
          <w:rFonts w:asciiTheme="minorHAnsi" w:hAnsiTheme="minorHAnsi" w:cstheme="minorHAnsi"/>
          <w:b/>
          <w:lang w:eastAsia="en-GB"/>
        </w:rPr>
        <w:t>OVERALL ROLE</w:t>
      </w:r>
    </w:p>
    <w:p w14:paraId="2965BBFF" w14:textId="77777777" w:rsidR="003C1B5C" w:rsidRDefault="003C1B5C" w:rsidP="003C1B5C">
      <w:pPr>
        <w:shd w:val="clear" w:color="auto" w:fill="FFFFFF"/>
        <w:spacing w:after="0" w:line="240" w:lineRule="auto"/>
        <w:jc w:val="both"/>
        <w:textAlignment w:val="top"/>
        <w:rPr>
          <w:rFonts w:asciiTheme="minorHAnsi" w:hAnsiTheme="minorHAnsi" w:cstheme="minorHAnsi"/>
        </w:rPr>
      </w:pPr>
    </w:p>
    <w:p w14:paraId="2965BC02" w14:textId="5DD35704" w:rsidR="003D2463" w:rsidRPr="00A12EEF" w:rsidRDefault="008E7409" w:rsidP="00A12EEF">
      <w:pPr>
        <w:shd w:val="clear" w:color="auto" w:fill="FFFFFF"/>
        <w:spacing w:after="0"/>
        <w:jc w:val="both"/>
        <w:textAlignment w:val="top"/>
        <w:rPr>
          <w:rFonts w:asciiTheme="minorHAnsi" w:hAnsiTheme="minorHAnsi" w:cstheme="minorHAnsi"/>
        </w:rPr>
      </w:pPr>
      <w:r w:rsidRPr="00A12EEF">
        <w:rPr>
          <w:rFonts w:asciiTheme="minorHAnsi" w:hAnsiTheme="minorHAnsi" w:cstheme="minorHAnsi"/>
        </w:rPr>
        <w:t xml:space="preserve">The </w:t>
      </w:r>
      <w:r w:rsidR="00916AA3">
        <w:rPr>
          <w:rFonts w:asciiTheme="minorHAnsi" w:eastAsia="Times New Roman" w:hAnsiTheme="minorHAnsi" w:cstheme="minorHAnsi"/>
        </w:rPr>
        <w:t>Facilities Officer</w:t>
      </w:r>
      <w:r w:rsidRPr="00A12EEF">
        <w:rPr>
          <w:rFonts w:asciiTheme="minorHAnsi" w:hAnsiTheme="minorHAnsi" w:cstheme="minorHAnsi"/>
        </w:rPr>
        <w:t xml:space="preserve"> will be responsible for </w:t>
      </w:r>
      <w:r w:rsidR="00081F6D">
        <w:rPr>
          <w:rFonts w:asciiTheme="minorHAnsi" w:hAnsiTheme="minorHAnsi" w:cstheme="minorHAnsi"/>
        </w:rPr>
        <w:t xml:space="preserve">assisting TransPeshawar </w:t>
      </w:r>
      <w:r w:rsidR="00C812AD">
        <w:rPr>
          <w:rFonts w:asciiTheme="minorHAnsi" w:hAnsiTheme="minorHAnsi" w:cstheme="minorHAnsi"/>
        </w:rPr>
        <w:t xml:space="preserve">in the daily management </w:t>
      </w:r>
      <w:r w:rsidR="00081F6D">
        <w:rPr>
          <w:rFonts w:asciiTheme="minorHAnsi" w:hAnsiTheme="minorHAnsi" w:cstheme="minorHAnsi"/>
        </w:rPr>
        <w:t>of facilities at Station, Corridor and Depot</w:t>
      </w:r>
      <w:r w:rsidR="00C812AD">
        <w:rPr>
          <w:rFonts w:asciiTheme="minorHAnsi" w:hAnsiTheme="minorHAnsi" w:cstheme="minorHAnsi"/>
        </w:rPr>
        <w:t xml:space="preserve">. </w:t>
      </w:r>
      <w:r w:rsidR="00AE4024">
        <w:rPr>
          <w:rFonts w:asciiTheme="minorHAnsi" w:hAnsiTheme="minorHAnsi" w:cstheme="minorHAnsi"/>
        </w:rPr>
        <w:t>T</w:t>
      </w:r>
      <w:r w:rsidR="00A12EEF" w:rsidRPr="00A12EEF">
        <w:rPr>
          <w:rFonts w:asciiTheme="minorHAnsi" w:hAnsiTheme="minorHAnsi" w:cstheme="minorHAnsi"/>
        </w:rPr>
        <w:t xml:space="preserve">his </w:t>
      </w:r>
      <w:r w:rsidR="00412943">
        <w:rPr>
          <w:rFonts w:asciiTheme="minorHAnsi" w:hAnsiTheme="minorHAnsi" w:cstheme="minorHAnsi"/>
        </w:rPr>
        <w:t xml:space="preserve">also </w:t>
      </w:r>
      <w:r w:rsidR="00081F6D">
        <w:rPr>
          <w:rFonts w:asciiTheme="minorHAnsi" w:hAnsiTheme="minorHAnsi" w:cstheme="minorHAnsi"/>
        </w:rPr>
        <w:t>includes recording of Contract Violations by Service Providers</w:t>
      </w:r>
      <w:r w:rsidR="00A12EEF" w:rsidRPr="00A12EEF">
        <w:rPr>
          <w:rFonts w:asciiTheme="minorHAnsi" w:hAnsiTheme="minorHAnsi" w:cstheme="minorHAnsi"/>
        </w:rPr>
        <w:t xml:space="preserve"> and other compo</w:t>
      </w:r>
      <w:r w:rsidR="00AE4024">
        <w:rPr>
          <w:rFonts w:asciiTheme="minorHAnsi" w:hAnsiTheme="minorHAnsi" w:cstheme="minorHAnsi"/>
        </w:rPr>
        <w:t>nents of the Declared Project in accordance with the requirements of the Company’s obligations</w:t>
      </w:r>
      <w:r w:rsidR="00A12EEF">
        <w:rPr>
          <w:rFonts w:asciiTheme="minorHAnsi" w:hAnsiTheme="minorHAnsi" w:cstheme="minorHAnsi"/>
        </w:rPr>
        <w:t xml:space="preserve">. </w:t>
      </w:r>
      <w:r w:rsidR="008E6BAF">
        <w:rPr>
          <w:rFonts w:asciiTheme="minorHAnsi" w:hAnsiTheme="minorHAnsi" w:cstheme="minorHAnsi"/>
        </w:rPr>
        <w:t xml:space="preserve">The role requires Field visits on daily basis, normally in three shifts, on motorcycle, or </w:t>
      </w:r>
      <w:r w:rsidR="00412943">
        <w:rPr>
          <w:rFonts w:asciiTheme="minorHAnsi" w:hAnsiTheme="minorHAnsi" w:cstheme="minorHAnsi"/>
        </w:rPr>
        <w:t xml:space="preserve">on </w:t>
      </w:r>
      <w:r w:rsidR="008E6BAF">
        <w:rPr>
          <w:rFonts w:asciiTheme="minorHAnsi" w:hAnsiTheme="minorHAnsi" w:cstheme="minorHAnsi"/>
        </w:rPr>
        <w:t>buses.</w:t>
      </w:r>
    </w:p>
    <w:p w14:paraId="4D05417F" w14:textId="77777777" w:rsidR="00C95822" w:rsidRDefault="00C95822" w:rsidP="003C1B5C">
      <w:pPr>
        <w:shd w:val="clear" w:color="auto" w:fill="FFFFFF"/>
        <w:spacing w:after="0" w:line="240" w:lineRule="auto"/>
        <w:jc w:val="both"/>
        <w:rPr>
          <w:rFonts w:asciiTheme="minorHAnsi" w:hAnsiTheme="minorHAnsi" w:cstheme="minorHAnsi"/>
          <w:b/>
          <w:bCs/>
        </w:rPr>
      </w:pPr>
    </w:p>
    <w:p w14:paraId="2965BC03" w14:textId="77777777" w:rsidR="004A1C88" w:rsidRPr="003D2463" w:rsidRDefault="008E7409" w:rsidP="004A1C88">
      <w:pPr>
        <w:spacing w:after="0" w:line="240" w:lineRule="auto"/>
        <w:jc w:val="both"/>
        <w:rPr>
          <w:rFonts w:asciiTheme="minorHAnsi" w:hAnsiTheme="minorHAnsi" w:cstheme="minorHAnsi"/>
          <w:b/>
          <w:lang w:eastAsia="en-GB"/>
        </w:rPr>
      </w:pPr>
      <w:r>
        <w:rPr>
          <w:rFonts w:asciiTheme="minorHAnsi" w:hAnsiTheme="minorHAnsi" w:cstheme="minorHAnsi"/>
          <w:b/>
          <w:lang w:eastAsia="en-GB"/>
        </w:rPr>
        <w:t>KEY RESPONSIBILITIES</w:t>
      </w:r>
    </w:p>
    <w:p w14:paraId="2965BC04" w14:textId="77777777" w:rsidR="004A1C88" w:rsidRPr="003D2463" w:rsidRDefault="004A1C88" w:rsidP="004A1C88">
      <w:pPr>
        <w:spacing w:after="0" w:line="240" w:lineRule="auto"/>
        <w:jc w:val="both"/>
        <w:rPr>
          <w:rFonts w:asciiTheme="minorHAnsi" w:hAnsiTheme="minorHAnsi" w:cstheme="minorHAnsi"/>
        </w:rPr>
      </w:pPr>
    </w:p>
    <w:p w14:paraId="2965BC05" w14:textId="68A5E031" w:rsidR="008E7409" w:rsidRPr="0035564B" w:rsidRDefault="008E7409" w:rsidP="008E7409">
      <w:pPr>
        <w:spacing w:after="0"/>
        <w:jc w:val="both"/>
        <w:rPr>
          <w:rFonts w:asciiTheme="minorHAnsi" w:eastAsia="Calibri" w:hAnsiTheme="minorHAnsi" w:cstheme="minorHAnsi"/>
          <w:lang w:val="en-US"/>
        </w:rPr>
      </w:pPr>
      <w:r w:rsidRPr="008E7409">
        <w:rPr>
          <w:rFonts w:asciiTheme="minorHAnsi" w:eastAsia="Calibri" w:hAnsiTheme="minorHAnsi" w:cstheme="minorHAnsi"/>
          <w:lang w:val="en-US"/>
        </w:rPr>
        <w:t xml:space="preserve">The </w:t>
      </w:r>
      <w:r w:rsidRPr="0035564B">
        <w:rPr>
          <w:rFonts w:asciiTheme="minorHAnsi" w:eastAsia="Calibri" w:hAnsiTheme="minorHAnsi" w:cstheme="minorHAnsi"/>
          <w:lang w:val="en-US"/>
        </w:rPr>
        <w:t xml:space="preserve">position of </w:t>
      </w:r>
      <w:r w:rsidR="00916AA3">
        <w:rPr>
          <w:rFonts w:asciiTheme="minorHAnsi" w:eastAsia="Times New Roman" w:hAnsiTheme="minorHAnsi" w:cstheme="minorHAnsi"/>
        </w:rPr>
        <w:t>Facilities Officer</w:t>
      </w:r>
      <w:r w:rsidR="00916AA3">
        <w:rPr>
          <w:rFonts w:asciiTheme="minorHAnsi" w:eastAsia="Calibri" w:hAnsiTheme="minorHAnsi" w:cstheme="minorHAnsi"/>
          <w:lang w:val="en-US"/>
        </w:rPr>
        <w:t xml:space="preserve"> </w:t>
      </w:r>
      <w:r w:rsidR="00320700">
        <w:rPr>
          <w:rFonts w:asciiTheme="minorHAnsi" w:eastAsia="Calibri" w:hAnsiTheme="minorHAnsi" w:cstheme="minorHAnsi"/>
          <w:lang w:val="en-US"/>
        </w:rPr>
        <w:t>has</w:t>
      </w:r>
      <w:r w:rsidR="00C6350D">
        <w:rPr>
          <w:rFonts w:asciiTheme="minorHAnsi" w:eastAsia="Calibri" w:hAnsiTheme="minorHAnsi" w:cstheme="minorHAnsi"/>
          <w:lang w:val="en-US"/>
        </w:rPr>
        <w:t xml:space="preserve"> following</w:t>
      </w:r>
      <w:r w:rsidRPr="0035564B">
        <w:rPr>
          <w:rFonts w:asciiTheme="minorHAnsi" w:eastAsia="Calibri" w:hAnsiTheme="minorHAnsi" w:cstheme="minorHAnsi"/>
          <w:lang w:val="en-US"/>
        </w:rPr>
        <w:t xml:space="preserve"> primary responsibilities:</w:t>
      </w:r>
    </w:p>
    <w:p w14:paraId="3AFFF0E5" w14:textId="5E6CA1C4" w:rsidR="00F420E3" w:rsidRPr="0051665F" w:rsidRDefault="00F420E3" w:rsidP="00412943">
      <w:pPr>
        <w:pStyle w:val="ListParagraph"/>
        <w:numPr>
          <w:ilvl w:val="0"/>
          <w:numId w:val="2"/>
        </w:numPr>
        <w:shd w:val="clear" w:color="auto" w:fill="FFFFFF"/>
        <w:spacing w:after="0" w:line="240" w:lineRule="auto"/>
        <w:jc w:val="both"/>
        <w:rPr>
          <w:rFonts w:asciiTheme="minorHAnsi" w:hAnsiTheme="minorHAnsi" w:cstheme="minorHAnsi"/>
        </w:rPr>
      </w:pPr>
      <w:r w:rsidRPr="0051665F">
        <w:rPr>
          <w:rFonts w:asciiTheme="minorHAnsi" w:hAnsiTheme="minorHAnsi" w:cstheme="minorHAnsi"/>
        </w:rPr>
        <w:t>A</w:t>
      </w:r>
      <w:r w:rsidR="00FE0E6D" w:rsidRPr="0051665F">
        <w:rPr>
          <w:rFonts w:asciiTheme="minorHAnsi" w:hAnsiTheme="minorHAnsi" w:cstheme="minorHAnsi"/>
        </w:rPr>
        <w:t xml:space="preserve">ssisting the </w:t>
      </w:r>
      <w:r w:rsidR="00A026F1">
        <w:rPr>
          <w:rFonts w:asciiTheme="minorHAnsi" w:hAnsiTheme="minorHAnsi" w:cstheme="minorHAnsi"/>
        </w:rPr>
        <w:t xml:space="preserve">Assistant </w:t>
      </w:r>
      <w:r w:rsidR="00371D1D">
        <w:rPr>
          <w:rFonts w:asciiTheme="minorHAnsi" w:hAnsiTheme="minorHAnsi" w:cstheme="minorHAnsi"/>
        </w:rPr>
        <w:t xml:space="preserve">Manager </w:t>
      </w:r>
      <w:r w:rsidR="00C4518B">
        <w:rPr>
          <w:rFonts w:asciiTheme="minorHAnsi" w:eastAsia="Times New Roman" w:hAnsiTheme="minorHAnsi" w:cstheme="minorHAnsi"/>
        </w:rPr>
        <w:t>BRT Control Centre</w:t>
      </w:r>
      <w:r w:rsidR="00371D1D">
        <w:rPr>
          <w:rFonts w:asciiTheme="minorHAnsi" w:hAnsiTheme="minorHAnsi" w:cstheme="minorHAnsi"/>
        </w:rPr>
        <w:t xml:space="preserve"> </w:t>
      </w:r>
      <w:r w:rsidR="00FE0E6D" w:rsidRPr="0051665F">
        <w:rPr>
          <w:rFonts w:asciiTheme="minorHAnsi" w:hAnsiTheme="minorHAnsi" w:cstheme="minorHAnsi"/>
        </w:rPr>
        <w:t>in</w:t>
      </w:r>
      <w:r w:rsidRPr="0051665F">
        <w:rPr>
          <w:rFonts w:asciiTheme="minorHAnsi" w:hAnsiTheme="minorHAnsi" w:cstheme="minorHAnsi"/>
        </w:rPr>
        <w:t xml:space="preserve"> </w:t>
      </w:r>
      <w:r w:rsidR="00412943" w:rsidRPr="0051665F">
        <w:rPr>
          <w:rFonts w:asciiTheme="minorHAnsi" w:hAnsiTheme="minorHAnsi" w:cstheme="minorHAnsi"/>
        </w:rPr>
        <w:t>ensuring the</w:t>
      </w:r>
      <w:r w:rsidRPr="0051665F">
        <w:rPr>
          <w:rFonts w:asciiTheme="minorHAnsi" w:hAnsiTheme="minorHAnsi" w:cstheme="minorHAnsi"/>
        </w:rPr>
        <w:t xml:space="preserve"> safety and security of all people, assets, systems and procedures engaged in or associated with the Declared Project; </w:t>
      </w:r>
    </w:p>
    <w:p w14:paraId="07C94ADA" w14:textId="47DCE0ED" w:rsidR="00F420E3" w:rsidRPr="0051665F" w:rsidRDefault="00371D1D" w:rsidP="00412943">
      <w:pPr>
        <w:pStyle w:val="ListParagraph"/>
        <w:numPr>
          <w:ilvl w:val="0"/>
          <w:numId w:val="2"/>
        </w:numPr>
        <w:spacing w:after="0"/>
        <w:ind w:left="357" w:hanging="357"/>
        <w:jc w:val="both"/>
        <w:rPr>
          <w:rFonts w:asciiTheme="minorHAnsi" w:hAnsiTheme="minorHAnsi" w:cstheme="minorHAnsi"/>
        </w:rPr>
      </w:pPr>
      <w:r>
        <w:rPr>
          <w:rFonts w:asciiTheme="minorHAnsi" w:hAnsiTheme="minorHAnsi" w:cstheme="minorHAnsi"/>
        </w:rPr>
        <w:t xml:space="preserve">Assist Assistant Manager </w:t>
      </w:r>
      <w:r w:rsidR="00C4518B">
        <w:rPr>
          <w:rFonts w:asciiTheme="minorHAnsi" w:eastAsia="Times New Roman" w:hAnsiTheme="minorHAnsi" w:cstheme="minorHAnsi"/>
        </w:rPr>
        <w:t>BRT Control Centre</w:t>
      </w:r>
      <w:r>
        <w:rPr>
          <w:rFonts w:asciiTheme="minorHAnsi" w:hAnsiTheme="minorHAnsi" w:cstheme="minorHAnsi"/>
        </w:rPr>
        <w:t xml:space="preserve"> in collection of Field information’s through field visits. </w:t>
      </w:r>
    </w:p>
    <w:p w14:paraId="50492F83" w14:textId="1EBE997C" w:rsidR="00F420E3" w:rsidRPr="0051665F" w:rsidRDefault="00E10290" w:rsidP="00412943">
      <w:pPr>
        <w:pStyle w:val="ListParagraph"/>
        <w:numPr>
          <w:ilvl w:val="0"/>
          <w:numId w:val="2"/>
        </w:numPr>
        <w:spacing w:after="0"/>
        <w:ind w:left="357" w:hanging="357"/>
        <w:jc w:val="both"/>
        <w:rPr>
          <w:rFonts w:asciiTheme="minorHAnsi" w:hAnsiTheme="minorHAnsi" w:cstheme="minorHAnsi"/>
        </w:rPr>
      </w:pPr>
      <w:r>
        <w:rPr>
          <w:rFonts w:asciiTheme="minorHAnsi" w:hAnsiTheme="minorHAnsi" w:cstheme="minorHAnsi"/>
        </w:rPr>
        <w:t>Assist</w:t>
      </w:r>
      <w:r w:rsidR="00FE0E6D" w:rsidRPr="0051665F">
        <w:rPr>
          <w:rFonts w:asciiTheme="minorHAnsi" w:hAnsiTheme="minorHAnsi" w:cstheme="minorHAnsi"/>
        </w:rPr>
        <w:t xml:space="preserve"> </w:t>
      </w:r>
      <w:r w:rsidR="00371D1D">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00371D1D">
        <w:rPr>
          <w:rFonts w:asciiTheme="minorHAnsi" w:hAnsiTheme="minorHAnsi" w:cstheme="minorHAnsi"/>
        </w:rPr>
        <w:t xml:space="preserve"> </w:t>
      </w:r>
      <w:r w:rsidR="00FE0E6D" w:rsidRPr="0051665F">
        <w:rPr>
          <w:rFonts w:asciiTheme="minorHAnsi" w:hAnsiTheme="minorHAnsi" w:cstheme="minorHAnsi"/>
        </w:rPr>
        <w:t>in ensuring</w:t>
      </w:r>
      <w:r w:rsidR="00371D1D">
        <w:rPr>
          <w:rFonts w:asciiTheme="minorHAnsi" w:hAnsiTheme="minorHAnsi" w:cstheme="minorHAnsi"/>
        </w:rPr>
        <w:t xml:space="preserve"> the activities </w:t>
      </w:r>
      <w:r w:rsidR="00A026F1">
        <w:rPr>
          <w:rFonts w:asciiTheme="minorHAnsi" w:hAnsiTheme="minorHAnsi" w:cstheme="minorHAnsi"/>
        </w:rPr>
        <w:t>(</w:t>
      </w:r>
      <w:r w:rsidR="00371D1D">
        <w:rPr>
          <w:rFonts w:asciiTheme="minorHAnsi" w:hAnsiTheme="minorHAnsi" w:cstheme="minorHAnsi"/>
        </w:rPr>
        <w:t>at Stations, Corridor and depot</w:t>
      </w:r>
      <w:r w:rsidR="00A026F1">
        <w:rPr>
          <w:rFonts w:asciiTheme="minorHAnsi" w:hAnsiTheme="minorHAnsi" w:cstheme="minorHAnsi"/>
        </w:rPr>
        <w:t>)</w:t>
      </w:r>
      <w:r w:rsidR="00F420E3" w:rsidRPr="0051665F">
        <w:rPr>
          <w:rFonts w:asciiTheme="minorHAnsi" w:hAnsiTheme="minorHAnsi" w:cstheme="minorHAnsi"/>
        </w:rPr>
        <w:t xml:space="preserve"> compl</w:t>
      </w:r>
      <w:r w:rsidR="00FE0E6D" w:rsidRPr="0051665F">
        <w:rPr>
          <w:rFonts w:asciiTheme="minorHAnsi" w:hAnsiTheme="minorHAnsi" w:cstheme="minorHAnsi"/>
        </w:rPr>
        <w:t>y</w:t>
      </w:r>
      <w:r w:rsidR="00F420E3" w:rsidRPr="0051665F">
        <w:rPr>
          <w:rFonts w:asciiTheme="minorHAnsi" w:hAnsiTheme="minorHAnsi" w:cstheme="minorHAnsi"/>
        </w:rPr>
        <w:t xml:space="preserve"> with the conditions of the Declared Project assigned to the Company;</w:t>
      </w:r>
    </w:p>
    <w:p w14:paraId="3EC227F1" w14:textId="1CAB5F78" w:rsidR="00371D1D" w:rsidRPr="0051665F" w:rsidRDefault="00371D1D" w:rsidP="00371D1D">
      <w:pPr>
        <w:pStyle w:val="ListParagraph"/>
        <w:numPr>
          <w:ilvl w:val="0"/>
          <w:numId w:val="2"/>
        </w:numPr>
        <w:spacing w:after="0"/>
        <w:ind w:left="357" w:hanging="357"/>
        <w:jc w:val="both"/>
        <w:rPr>
          <w:rFonts w:asciiTheme="minorHAnsi" w:hAnsiTheme="minorHAnsi" w:cstheme="minorHAnsi"/>
        </w:rPr>
      </w:pPr>
      <w:r w:rsidRPr="0051665F">
        <w:rPr>
          <w:rFonts w:asciiTheme="minorHAnsi" w:hAnsiTheme="minorHAnsi" w:cstheme="minorHAnsi"/>
        </w:rPr>
        <w:t xml:space="preserve">Assist </w:t>
      </w:r>
      <w:r>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Pr>
          <w:rFonts w:asciiTheme="minorHAnsi" w:hAnsiTheme="minorHAnsi" w:cstheme="minorHAnsi"/>
        </w:rPr>
        <w:t xml:space="preserve"> </w:t>
      </w:r>
      <w:r w:rsidRPr="0051665F">
        <w:rPr>
          <w:rFonts w:asciiTheme="minorHAnsi" w:hAnsiTheme="minorHAnsi" w:cstheme="minorHAnsi"/>
        </w:rPr>
        <w:t>in ensuring</w:t>
      </w:r>
      <w:r>
        <w:rPr>
          <w:rFonts w:asciiTheme="minorHAnsi" w:hAnsiTheme="minorHAnsi" w:cstheme="minorHAnsi"/>
        </w:rPr>
        <w:t xml:space="preserve"> the activities at Stations, Corridor and depot</w:t>
      </w:r>
      <w:r w:rsidRPr="0051665F">
        <w:rPr>
          <w:rFonts w:asciiTheme="minorHAnsi" w:hAnsiTheme="minorHAnsi" w:cstheme="minorHAnsi"/>
        </w:rPr>
        <w:t xml:space="preserve"> comply with the </w:t>
      </w:r>
      <w:r>
        <w:rPr>
          <w:rFonts w:asciiTheme="minorHAnsi" w:hAnsiTheme="minorHAnsi" w:cstheme="minorHAnsi"/>
        </w:rPr>
        <w:t>terms and conditions of the relevant contract</w:t>
      </w:r>
      <w:r w:rsidRPr="0051665F">
        <w:rPr>
          <w:rFonts w:asciiTheme="minorHAnsi" w:hAnsiTheme="minorHAnsi" w:cstheme="minorHAnsi"/>
        </w:rPr>
        <w:t>;</w:t>
      </w:r>
    </w:p>
    <w:p w14:paraId="4B2E3054" w14:textId="10AD0682" w:rsidR="00F420E3" w:rsidRPr="0051665F" w:rsidRDefault="00F420E3" w:rsidP="00412943">
      <w:pPr>
        <w:pStyle w:val="ListParagraph"/>
        <w:numPr>
          <w:ilvl w:val="0"/>
          <w:numId w:val="2"/>
        </w:numPr>
        <w:spacing w:after="0" w:line="240" w:lineRule="auto"/>
        <w:jc w:val="both"/>
        <w:rPr>
          <w:rFonts w:asciiTheme="minorHAnsi" w:hAnsiTheme="minorHAnsi"/>
        </w:rPr>
      </w:pPr>
      <w:r w:rsidRPr="0051665F">
        <w:rPr>
          <w:rFonts w:asciiTheme="minorHAnsi" w:hAnsiTheme="minorHAnsi"/>
        </w:rPr>
        <w:t xml:space="preserve">Ensures effective communications with the </w:t>
      </w:r>
      <w:r w:rsidR="00371D1D">
        <w:rPr>
          <w:rFonts w:asciiTheme="minorHAnsi" w:hAnsiTheme="minorHAnsi" w:cstheme="minorHAnsi"/>
        </w:rPr>
        <w:t xml:space="preserve">Assistant Manager </w:t>
      </w:r>
      <w:r w:rsidR="005D2BC7">
        <w:rPr>
          <w:rFonts w:asciiTheme="minorHAnsi" w:eastAsia="Times New Roman" w:hAnsiTheme="minorHAnsi" w:cstheme="minorHAnsi"/>
        </w:rPr>
        <w:t>BRT Control Centre</w:t>
      </w:r>
      <w:r w:rsidR="00371D1D">
        <w:rPr>
          <w:rFonts w:asciiTheme="minorHAnsi" w:hAnsiTheme="minorHAnsi" w:cstheme="minorHAnsi"/>
        </w:rPr>
        <w:t xml:space="preserve"> </w:t>
      </w:r>
      <w:r w:rsidR="00A026F1">
        <w:rPr>
          <w:rFonts w:asciiTheme="minorHAnsi" w:hAnsiTheme="minorHAnsi"/>
        </w:rPr>
        <w:t xml:space="preserve">and Control Centre </w:t>
      </w:r>
      <w:r w:rsidR="00320700">
        <w:rPr>
          <w:rFonts w:asciiTheme="minorHAnsi" w:hAnsiTheme="minorHAnsi"/>
        </w:rPr>
        <w:t xml:space="preserve">staff </w:t>
      </w:r>
      <w:r w:rsidRPr="0051665F">
        <w:rPr>
          <w:rFonts w:asciiTheme="minorHAnsi" w:hAnsiTheme="minorHAnsi"/>
        </w:rPr>
        <w:t>at all times</w:t>
      </w:r>
      <w:r w:rsidR="0051665F" w:rsidRPr="0051665F">
        <w:rPr>
          <w:rFonts w:asciiTheme="minorHAnsi" w:hAnsiTheme="minorHAnsi"/>
        </w:rPr>
        <w:t>.</w:t>
      </w:r>
    </w:p>
    <w:p w14:paraId="778290DC" w14:textId="2F820997" w:rsidR="0051665F" w:rsidRPr="0051665F" w:rsidRDefault="0051665F" w:rsidP="00412943">
      <w:pPr>
        <w:pStyle w:val="ListParagraph"/>
        <w:numPr>
          <w:ilvl w:val="0"/>
          <w:numId w:val="2"/>
        </w:numPr>
        <w:spacing w:after="0"/>
        <w:ind w:left="357" w:hanging="357"/>
        <w:jc w:val="both"/>
        <w:rPr>
          <w:rFonts w:asciiTheme="minorHAnsi" w:hAnsiTheme="minorHAnsi" w:cstheme="minorHAnsi"/>
        </w:rPr>
      </w:pPr>
      <w:r w:rsidRPr="0051665F">
        <w:rPr>
          <w:rFonts w:asciiTheme="minorHAnsi" w:hAnsiTheme="minorHAnsi" w:cstheme="minorHAnsi"/>
        </w:rPr>
        <w:t xml:space="preserve">Other responsibilities as </w:t>
      </w:r>
      <w:r w:rsidR="00A026F1">
        <w:rPr>
          <w:rFonts w:asciiTheme="minorHAnsi" w:hAnsiTheme="minorHAnsi" w:cstheme="minorHAnsi"/>
        </w:rPr>
        <w:t>assigned by TransPeshawar.</w:t>
      </w:r>
      <w:r w:rsidRPr="0051665F">
        <w:rPr>
          <w:rFonts w:asciiTheme="minorHAnsi" w:hAnsiTheme="minorHAnsi" w:cstheme="minorHAnsi"/>
        </w:rPr>
        <w:t xml:space="preserve"> </w:t>
      </w:r>
    </w:p>
    <w:p w14:paraId="2965BC0D" w14:textId="77777777" w:rsidR="008E7409" w:rsidRPr="0035564B" w:rsidRDefault="008E7409" w:rsidP="003C1B5C">
      <w:pPr>
        <w:spacing w:after="0" w:line="240" w:lineRule="auto"/>
        <w:jc w:val="both"/>
        <w:rPr>
          <w:rFonts w:asciiTheme="minorHAnsi" w:eastAsia="Calibri" w:hAnsiTheme="minorHAnsi" w:cstheme="minorHAnsi"/>
          <w:lang w:val="en-US"/>
        </w:rPr>
      </w:pPr>
    </w:p>
    <w:p w14:paraId="2965BC16" w14:textId="77777777" w:rsidR="00D756F9" w:rsidRPr="0035564B" w:rsidRDefault="00D756F9" w:rsidP="004A1C88">
      <w:pPr>
        <w:spacing w:after="0" w:line="240" w:lineRule="auto"/>
        <w:jc w:val="both"/>
        <w:rPr>
          <w:rFonts w:asciiTheme="minorHAnsi" w:hAnsiTheme="minorHAnsi" w:cstheme="minorHAnsi"/>
          <w:b/>
          <w:lang w:eastAsia="en-GB"/>
        </w:rPr>
      </w:pPr>
      <w:r w:rsidRPr="0035564B">
        <w:rPr>
          <w:rFonts w:asciiTheme="minorHAnsi" w:hAnsiTheme="minorHAnsi" w:cstheme="minorHAnsi"/>
          <w:b/>
          <w:lang w:eastAsia="en-GB"/>
        </w:rPr>
        <w:t>KEY TASKS:</w:t>
      </w:r>
    </w:p>
    <w:p w14:paraId="5163B8B3" w14:textId="5B6D944D" w:rsidR="0052558E" w:rsidRPr="0015007E" w:rsidRDefault="0052558E" w:rsidP="0052558E">
      <w:pPr>
        <w:pStyle w:val="ListParagraph"/>
        <w:numPr>
          <w:ilvl w:val="0"/>
          <w:numId w:val="2"/>
        </w:numPr>
        <w:spacing w:after="0" w:line="240" w:lineRule="auto"/>
        <w:jc w:val="both"/>
        <w:rPr>
          <w:rFonts w:asciiTheme="minorHAnsi" w:hAnsiTheme="minorHAnsi"/>
        </w:rPr>
      </w:pPr>
      <w:r w:rsidRPr="0015007E">
        <w:rPr>
          <w:rFonts w:asciiTheme="minorHAnsi" w:hAnsiTheme="minorHAnsi"/>
        </w:rPr>
        <w:t xml:space="preserve">Assist the </w:t>
      </w:r>
      <w:r w:rsidR="00E10290">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Pr="0015007E">
        <w:rPr>
          <w:rFonts w:asciiTheme="minorHAnsi" w:hAnsiTheme="minorHAnsi"/>
        </w:rPr>
        <w:t xml:space="preserve"> in reporting of the events as per the Company Operating Procedures Manual;</w:t>
      </w:r>
    </w:p>
    <w:p w14:paraId="702DFE30" w14:textId="3758FD81" w:rsidR="0052558E" w:rsidRPr="0015007E" w:rsidRDefault="0052558E" w:rsidP="0052558E">
      <w:pPr>
        <w:pStyle w:val="ListParagraph"/>
        <w:numPr>
          <w:ilvl w:val="0"/>
          <w:numId w:val="2"/>
        </w:numPr>
        <w:shd w:val="clear" w:color="auto" w:fill="FFFFFF"/>
        <w:spacing w:after="0" w:line="240" w:lineRule="auto"/>
        <w:jc w:val="both"/>
        <w:rPr>
          <w:rFonts w:asciiTheme="minorHAnsi" w:hAnsiTheme="minorHAnsi"/>
        </w:rPr>
      </w:pPr>
      <w:r w:rsidRPr="0015007E">
        <w:rPr>
          <w:rFonts w:asciiTheme="minorHAnsi" w:hAnsiTheme="minorHAnsi"/>
        </w:rPr>
        <w:t xml:space="preserve">Assist the </w:t>
      </w:r>
      <w:r w:rsidR="00E10290">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Pr="0015007E">
        <w:rPr>
          <w:rFonts w:asciiTheme="minorHAnsi" w:hAnsiTheme="minorHAnsi"/>
        </w:rPr>
        <w:t xml:space="preserve"> in the design, development and implementation of </w:t>
      </w:r>
      <w:r w:rsidR="00E10290">
        <w:rPr>
          <w:rFonts w:asciiTheme="minorHAnsi" w:hAnsiTheme="minorHAnsi"/>
        </w:rPr>
        <w:t>operating and maintenance</w:t>
      </w:r>
      <w:r w:rsidRPr="0015007E">
        <w:rPr>
          <w:rFonts w:asciiTheme="minorHAnsi" w:hAnsiTheme="minorHAnsi"/>
        </w:rPr>
        <w:t xml:space="preserve"> plans through a process of audit, validation and recommendations for improvement;</w:t>
      </w:r>
    </w:p>
    <w:p w14:paraId="2F7D588C" w14:textId="14BBE0FD" w:rsidR="0052558E" w:rsidRPr="0015007E" w:rsidRDefault="0015007E" w:rsidP="0052558E">
      <w:pPr>
        <w:pStyle w:val="ListParagraph"/>
        <w:numPr>
          <w:ilvl w:val="0"/>
          <w:numId w:val="2"/>
        </w:numPr>
        <w:shd w:val="clear" w:color="auto" w:fill="FFFFFF"/>
        <w:spacing w:after="0" w:line="240" w:lineRule="auto"/>
        <w:jc w:val="both"/>
        <w:rPr>
          <w:rFonts w:asciiTheme="minorHAnsi" w:hAnsiTheme="minorHAnsi"/>
        </w:rPr>
      </w:pPr>
      <w:r w:rsidRPr="0015007E">
        <w:rPr>
          <w:rFonts w:asciiTheme="minorHAnsi" w:hAnsiTheme="minorHAnsi"/>
        </w:rPr>
        <w:t>R</w:t>
      </w:r>
      <w:r w:rsidR="0052558E" w:rsidRPr="0015007E">
        <w:rPr>
          <w:rFonts w:asciiTheme="minorHAnsi" w:hAnsiTheme="minorHAnsi"/>
        </w:rPr>
        <w:t xml:space="preserve">eport to the </w:t>
      </w:r>
      <w:r w:rsidR="00E10290">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0052558E" w:rsidRPr="0015007E">
        <w:rPr>
          <w:rFonts w:asciiTheme="minorHAnsi" w:hAnsiTheme="minorHAnsi"/>
        </w:rPr>
        <w:t xml:space="preserve"> on the adequacy of the </w:t>
      </w:r>
      <w:r w:rsidR="00E10290">
        <w:rPr>
          <w:rFonts w:asciiTheme="minorHAnsi" w:hAnsiTheme="minorHAnsi"/>
        </w:rPr>
        <w:t>Field</w:t>
      </w:r>
      <w:r w:rsidR="0052558E" w:rsidRPr="0015007E">
        <w:rPr>
          <w:rFonts w:asciiTheme="minorHAnsi" w:hAnsiTheme="minorHAnsi"/>
        </w:rPr>
        <w:t xml:space="preserve"> monitoring systems to ensure that it continues to meet the current and future demands of the BRT;</w:t>
      </w:r>
    </w:p>
    <w:p w14:paraId="73E1E803" w14:textId="24CE07BF" w:rsidR="0052558E" w:rsidRPr="00996D03" w:rsidRDefault="0052558E" w:rsidP="0052558E">
      <w:pPr>
        <w:pStyle w:val="ListParagraph"/>
        <w:numPr>
          <w:ilvl w:val="0"/>
          <w:numId w:val="2"/>
        </w:numPr>
        <w:shd w:val="clear" w:color="auto" w:fill="FFFFFF"/>
        <w:spacing w:after="0" w:line="240" w:lineRule="auto"/>
        <w:ind w:left="357" w:hanging="357"/>
        <w:jc w:val="both"/>
        <w:rPr>
          <w:rFonts w:asciiTheme="minorHAnsi" w:hAnsiTheme="minorHAnsi"/>
        </w:rPr>
      </w:pPr>
      <w:r w:rsidRPr="00996D03">
        <w:rPr>
          <w:rFonts w:asciiTheme="minorHAnsi" w:hAnsiTheme="minorHAnsi"/>
        </w:rPr>
        <w:t xml:space="preserve">Under the guidance of the </w:t>
      </w:r>
      <w:r w:rsidR="00E10290">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Pr="00996D03">
        <w:rPr>
          <w:rFonts w:asciiTheme="minorHAnsi" w:hAnsiTheme="minorHAnsi"/>
        </w:rPr>
        <w:t xml:space="preserve">, ensure </w:t>
      </w:r>
      <w:r w:rsidR="00E10290">
        <w:rPr>
          <w:rFonts w:asciiTheme="minorHAnsi" w:hAnsiTheme="minorHAnsi"/>
        </w:rPr>
        <w:t>Service Provider</w:t>
      </w:r>
      <w:r w:rsidRPr="00996D03">
        <w:rPr>
          <w:rFonts w:asciiTheme="minorHAnsi" w:hAnsiTheme="minorHAnsi"/>
        </w:rPr>
        <w:t xml:space="preserve"> compliance with the conditions </w:t>
      </w:r>
      <w:r w:rsidR="00E10290">
        <w:rPr>
          <w:rFonts w:asciiTheme="minorHAnsi" w:hAnsiTheme="minorHAnsi"/>
        </w:rPr>
        <w:t xml:space="preserve">of Contract </w:t>
      </w:r>
      <w:r w:rsidRPr="00996D03">
        <w:rPr>
          <w:rFonts w:asciiTheme="minorHAnsi" w:hAnsiTheme="minorHAnsi"/>
        </w:rPr>
        <w:t xml:space="preserve">and intent of the Company procedures and the operating manual at all times; </w:t>
      </w:r>
    </w:p>
    <w:p w14:paraId="3C8EADA8" w14:textId="1938A0DE" w:rsidR="0052558E" w:rsidRPr="00996D03" w:rsidRDefault="0052558E" w:rsidP="0052558E">
      <w:pPr>
        <w:pStyle w:val="ListParagraph"/>
        <w:numPr>
          <w:ilvl w:val="0"/>
          <w:numId w:val="2"/>
        </w:numPr>
        <w:spacing w:after="0"/>
        <w:ind w:left="357" w:hanging="357"/>
        <w:jc w:val="both"/>
        <w:rPr>
          <w:rFonts w:asciiTheme="minorHAnsi" w:hAnsiTheme="minorHAnsi" w:cstheme="minorHAnsi"/>
        </w:rPr>
      </w:pPr>
      <w:r w:rsidRPr="00996D03">
        <w:rPr>
          <w:rFonts w:asciiTheme="minorHAnsi" w:hAnsiTheme="minorHAnsi" w:cstheme="minorHAnsi"/>
        </w:rPr>
        <w:t xml:space="preserve">Provide </w:t>
      </w:r>
      <w:r w:rsidR="00E10290">
        <w:rPr>
          <w:rFonts w:asciiTheme="minorHAnsi" w:hAnsiTheme="minorHAnsi" w:cstheme="minorHAnsi"/>
        </w:rPr>
        <w:t>Field</w:t>
      </w:r>
      <w:r w:rsidRPr="00996D03">
        <w:rPr>
          <w:rFonts w:asciiTheme="minorHAnsi" w:hAnsiTheme="minorHAnsi" w:cstheme="minorHAnsi"/>
        </w:rPr>
        <w:t xml:space="preserve"> </w:t>
      </w:r>
      <w:r w:rsidR="00996D03">
        <w:rPr>
          <w:rFonts w:asciiTheme="minorHAnsi" w:hAnsiTheme="minorHAnsi" w:cstheme="minorHAnsi"/>
        </w:rPr>
        <w:t>r</w:t>
      </w:r>
      <w:r w:rsidRPr="00996D03">
        <w:rPr>
          <w:rFonts w:asciiTheme="minorHAnsi" w:hAnsiTheme="minorHAnsi" w:cstheme="minorHAnsi"/>
        </w:rPr>
        <w:t xml:space="preserve">eports to the </w:t>
      </w:r>
      <w:r w:rsidR="00E10290">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Pr="00996D03">
        <w:rPr>
          <w:rFonts w:asciiTheme="minorHAnsi" w:hAnsiTheme="minorHAnsi" w:cstheme="minorHAnsi"/>
        </w:rPr>
        <w:t xml:space="preserve"> as per the Company’s operating procedures manual or as requ</w:t>
      </w:r>
      <w:r w:rsidR="00996D03">
        <w:rPr>
          <w:rFonts w:asciiTheme="minorHAnsi" w:hAnsiTheme="minorHAnsi" w:cstheme="minorHAnsi"/>
        </w:rPr>
        <w:t>ested</w:t>
      </w:r>
      <w:r w:rsidRPr="00996D03">
        <w:rPr>
          <w:rFonts w:asciiTheme="minorHAnsi" w:hAnsiTheme="minorHAnsi" w:cstheme="minorHAnsi"/>
        </w:rPr>
        <w:t xml:space="preserve"> </w:t>
      </w:r>
      <w:r w:rsidR="00996D03">
        <w:rPr>
          <w:rFonts w:asciiTheme="minorHAnsi" w:hAnsiTheme="minorHAnsi" w:cstheme="minorHAnsi"/>
        </w:rPr>
        <w:t xml:space="preserve">by the </w:t>
      </w:r>
      <w:r w:rsidR="00035CF4">
        <w:rPr>
          <w:rFonts w:asciiTheme="minorHAnsi" w:hAnsiTheme="minorHAnsi" w:cstheme="minorHAnsi"/>
        </w:rPr>
        <w:t xml:space="preserve">Assistant </w:t>
      </w:r>
      <w:r w:rsidR="00996D03">
        <w:rPr>
          <w:rFonts w:asciiTheme="minorHAnsi" w:hAnsiTheme="minorHAnsi" w:cstheme="minorHAnsi"/>
        </w:rPr>
        <w:t>Manager</w:t>
      </w:r>
      <w:r w:rsidR="00035CF4">
        <w:rPr>
          <w:rFonts w:asciiTheme="minorHAnsi" w:hAnsiTheme="minorHAnsi" w:cstheme="minorHAnsi"/>
        </w:rPr>
        <w:t xml:space="preserve"> </w:t>
      </w:r>
      <w:r w:rsidR="00035CF4">
        <w:rPr>
          <w:rFonts w:asciiTheme="minorHAnsi" w:eastAsia="Times New Roman" w:hAnsiTheme="minorHAnsi" w:cstheme="minorHAnsi"/>
        </w:rPr>
        <w:t>BRT Control Centre</w:t>
      </w:r>
      <w:r w:rsidRPr="00996D03">
        <w:rPr>
          <w:rFonts w:asciiTheme="minorHAnsi" w:hAnsiTheme="minorHAnsi" w:cstheme="minorHAnsi"/>
        </w:rPr>
        <w:t>;</w:t>
      </w:r>
    </w:p>
    <w:p w14:paraId="48A8D588" w14:textId="310E1290" w:rsidR="0052558E" w:rsidRPr="00996D03" w:rsidRDefault="006A202B" w:rsidP="0052558E">
      <w:pPr>
        <w:pStyle w:val="ListParagraph"/>
        <w:numPr>
          <w:ilvl w:val="0"/>
          <w:numId w:val="2"/>
        </w:numPr>
        <w:spacing w:after="0"/>
        <w:ind w:left="357" w:hanging="357"/>
        <w:jc w:val="both"/>
        <w:rPr>
          <w:rFonts w:asciiTheme="minorHAnsi" w:hAnsiTheme="minorHAnsi" w:cstheme="minorHAnsi"/>
        </w:rPr>
      </w:pPr>
      <w:r w:rsidRPr="00996D03">
        <w:rPr>
          <w:rFonts w:asciiTheme="minorHAnsi" w:hAnsiTheme="minorHAnsi" w:cstheme="minorHAnsi"/>
        </w:rPr>
        <w:t>Under the guidance of</w:t>
      </w:r>
      <w:r w:rsidR="0052558E" w:rsidRPr="00996D03">
        <w:rPr>
          <w:rFonts w:asciiTheme="minorHAnsi" w:hAnsiTheme="minorHAnsi" w:cstheme="minorHAnsi"/>
        </w:rPr>
        <w:t xml:space="preserve"> the </w:t>
      </w:r>
      <w:r w:rsidR="00E10290">
        <w:rPr>
          <w:rFonts w:asciiTheme="minorHAnsi" w:hAnsiTheme="minorHAnsi" w:cstheme="minorHAnsi"/>
        </w:rPr>
        <w:t xml:space="preserve">Assistant Manager </w:t>
      </w:r>
      <w:r w:rsidR="00C4518B">
        <w:rPr>
          <w:rFonts w:asciiTheme="minorHAnsi" w:eastAsia="Times New Roman" w:hAnsiTheme="minorHAnsi" w:cstheme="minorHAnsi"/>
        </w:rPr>
        <w:t>BRT Control Centre</w:t>
      </w:r>
      <w:r w:rsidR="0052558E" w:rsidRPr="00996D03">
        <w:rPr>
          <w:rFonts w:asciiTheme="minorHAnsi" w:hAnsiTheme="minorHAnsi" w:cstheme="minorHAnsi"/>
        </w:rPr>
        <w:t xml:space="preserve">, maintain regular liaison/contact with nominated key stakeholders including Traffic Police, contracted </w:t>
      </w:r>
      <w:r w:rsidR="0052558E" w:rsidRPr="00996D03">
        <w:rPr>
          <w:rFonts w:asciiTheme="minorHAnsi" w:hAnsiTheme="minorHAnsi" w:cstheme="minorHAnsi"/>
        </w:rPr>
        <w:lastRenderedPageBreak/>
        <w:t>service suppliers and wit</w:t>
      </w:r>
      <w:r w:rsidR="00E10290">
        <w:rPr>
          <w:rFonts w:asciiTheme="minorHAnsi" w:hAnsiTheme="minorHAnsi" w:cstheme="minorHAnsi"/>
        </w:rPr>
        <w:t xml:space="preserve">h others as may be required </w:t>
      </w:r>
      <w:r w:rsidR="00B3228B">
        <w:rPr>
          <w:rFonts w:asciiTheme="minorHAnsi" w:hAnsiTheme="minorHAnsi" w:cstheme="minorHAnsi"/>
        </w:rPr>
        <w:t xml:space="preserve">on </w:t>
      </w:r>
      <w:r w:rsidR="00B3228B" w:rsidRPr="00996D03">
        <w:rPr>
          <w:rFonts w:asciiTheme="minorHAnsi" w:hAnsiTheme="minorHAnsi" w:cstheme="minorHAnsi"/>
        </w:rPr>
        <w:t>an</w:t>
      </w:r>
      <w:r w:rsidR="0052558E" w:rsidRPr="00996D03">
        <w:rPr>
          <w:rFonts w:asciiTheme="minorHAnsi" w:hAnsiTheme="minorHAnsi" w:cstheme="minorHAnsi"/>
        </w:rPr>
        <w:t xml:space="preserve"> intermittent or emergency basis;</w:t>
      </w:r>
    </w:p>
    <w:p w14:paraId="10149189" w14:textId="1A9B3C3D" w:rsidR="0052558E" w:rsidRPr="00996D03" w:rsidRDefault="0052558E" w:rsidP="0052558E">
      <w:pPr>
        <w:pStyle w:val="ListParagraph"/>
        <w:numPr>
          <w:ilvl w:val="0"/>
          <w:numId w:val="24"/>
        </w:numPr>
        <w:spacing w:after="0" w:line="240" w:lineRule="auto"/>
        <w:jc w:val="both"/>
        <w:rPr>
          <w:rFonts w:asciiTheme="minorHAnsi" w:hAnsiTheme="minorHAnsi"/>
        </w:rPr>
      </w:pPr>
      <w:r w:rsidRPr="00996D03">
        <w:rPr>
          <w:rFonts w:asciiTheme="minorHAnsi" w:hAnsiTheme="minorHAnsi" w:cstheme="minorHAnsi"/>
        </w:rPr>
        <w:t xml:space="preserve">Other </w:t>
      </w:r>
      <w:r w:rsidR="00E10290">
        <w:rPr>
          <w:rFonts w:asciiTheme="minorHAnsi" w:hAnsiTheme="minorHAnsi" w:cstheme="minorHAnsi"/>
        </w:rPr>
        <w:t>Field or office</w:t>
      </w:r>
      <w:r w:rsidRPr="00996D03">
        <w:rPr>
          <w:rFonts w:asciiTheme="minorHAnsi" w:hAnsiTheme="minorHAnsi" w:cstheme="minorHAnsi"/>
        </w:rPr>
        <w:t xml:space="preserve"> related tasks as may be requested by the </w:t>
      </w:r>
      <w:r w:rsidR="00E10290">
        <w:rPr>
          <w:rFonts w:asciiTheme="minorHAnsi" w:hAnsiTheme="minorHAnsi" w:cstheme="minorHAnsi"/>
        </w:rPr>
        <w:t xml:space="preserve">Assistant Manager </w:t>
      </w:r>
      <w:r w:rsidR="00035CF4">
        <w:rPr>
          <w:rFonts w:asciiTheme="minorHAnsi" w:hAnsiTheme="minorHAnsi" w:cstheme="minorHAnsi"/>
        </w:rPr>
        <w:t>BRT Control Centre</w:t>
      </w:r>
      <w:r w:rsidRPr="00996D03">
        <w:rPr>
          <w:rFonts w:asciiTheme="minorHAnsi" w:hAnsiTheme="minorHAnsi" w:cstheme="minorHAnsi"/>
        </w:rPr>
        <w:t xml:space="preserve"> </w:t>
      </w:r>
      <w:r w:rsidR="006A202B" w:rsidRPr="00996D03">
        <w:rPr>
          <w:rFonts w:asciiTheme="minorHAnsi" w:hAnsiTheme="minorHAnsi" w:cstheme="minorHAnsi"/>
        </w:rPr>
        <w:t>from time to time</w:t>
      </w:r>
      <w:r w:rsidRPr="00996D03">
        <w:rPr>
          <w:rFonts w:asciiTheme="minorHAnsi" w:hAnsiTheme="minorHAnsi"/>
        </w:rPr>
        <w:t>.</w:t>
      </w:r>
    </w:p>
    <w:p w14:paraId="099EBF5C" w14:textId="77777777" w:rsidR="001E7025" w:rsidRDefault="001E7025" w:rsidP="003C1B5C">
      <w:pPr>
        <w:spacing w:after="0" w:line="240" w:lineRule="auto"/>
        <w:jc w:val="both"/>
        <w:textAlignment w:val="top"/>
        <w:rPr>
          <w:rFonts w:asciiTheme="minorHAnsi" w:hAnsiTheme="minorHAnsi" w:cstheme="minorHAnsi"/>
          <w:b/>
          <w:lang w:eastAsia="en-GB"/>
        </w:rPr>
      </w:pPr>
    </w:p>
    <w:p w14:paraId="2965BC27" w14:textId="77777777" w:rsidR="00D756F9" w:rsidRPr="001B3646" w:rsidRDefault="00D756F9" w:rsidP="00650C5D">
      <w:pPr>
        <w:shd w:val="clear" w:color="auto" w:fill="D9D9D9" w:themeFill="background1" w:themeFillShade="D9"/>
        <w:spacing w:after="0" w:line="240" w:lineRule="auto"/>
        <w:jc w:val="center"/>
        <w:textAlignment w:val="top"/>
        <w:outlineLvl w:val="2"/>
        <w:rPr>
          <w:rFonts w:asciiTheme="minorHAnsi" w:hAnsiTheme="minorHAnsi" w:cstheme="minorHAnsi"/>
          <w:b/>
          <w:bCs/>
          <w:sz w:val="24"/>
          <w:szCs w:val="24"/>
        </w:rPr>
      </w:pPr>
      <w:r w:rsidRPr="001B3646">
        <w:rPr>
          <w:rFonts w:asciiTheme="minorHAnsi" w:hAnsiTheme="minorHAnsi" w:cstheme="minorHAnsi"/>
          <w:b/>
          <w:bCs/>
          <w:sz w:val="24"/>
          <w:szCs w:val="24"/>
        </w:rPr>
        <w:t>POSITION REQUIREMENTS</w:t>
      </w:r>
    </w:p>
    <w:p w14:paraId="2965BC28" w14:textId="77777777" w:rsidR="00D756F9" w:rsidRPr="003D2463" w:rsidRDefault="00D756F9" w:rsidP="00D756F9">
      <w:pPr>
        <w:shd w:val="clear" w:color="auto" w:fill="FFFFFF"/>
        <w:spacing w:after="0" w:line="240" w:lineRule="auto"/>
        <w:textAlignment w:val="top"/>
        <w:outlineLvl w:val="2"/>
        <w:rPr>
          <w:rFonts w:asciiTheme="minorHAnsi" w:hAnsiTheme="minorHAnsi" w:cstheme="minorHAnsi"/>
          <w:b/>
          <w:bCs/>
        </w:rPr>
      </w:pPr>
    </w:p>
    <w:p w14:paraId="2965BC29" w14:textId="77777777" w:rsidR="008834BC" w:rsidRPr="00650C5D" w:rsidRDefault="008834BC" w:rsidP="001B3646">
      <w:pPr>
        <w:pStyle w:val="ListParagraph"/>
        <w:numPr>
          <w:ilvl w:val="0"/>
          <w:numId w:val="7"/>
        </w:numPr>
        <w:shd w:val="clear" w:color="auto" w:fill="FFFFFF"/>
        <w:spacing w:after="0"/>
        <w:textAlignment w:val="top"/>
        <w:outlineLvl w:val="2"/>
        <w:rPr>
          <w:rFonts w:asciiTheme="minorHAnsi" w:hAnsiTheme="minorHAnsi" w:cstheme="minorHAnsi"/>
          <w:b/>
          <w:bCs/>
          <w:u w:val="single"/>
        </w:rPr>
      </w:pPr>
      <w:r w:rsidRPr="00650C5D">
        <w:rPr>
          <w:rFonts w:asciiTheme="minorHAnsi" w:hAnsiTheme="minorHAnsi" w:cstheme="minorHAnsi"/>
          <w:b/>
          <w:bCs/>
          <w:u w:val="single"/>
        </w:rPr>
        <w:t>ATTAINMENTS</w:t>
      </w:r>
    </w:p>
    <w:p w14:paraId="2965BC2A" w14:textId="77777777" w:rsidR="00D756F9" w:rsidRPr="003D2463" w:rsidRDefault="008834BC" w:rsidP="001B3646">
      <w:pPr>
        <w:shd w:val="clear" w:color="auto" w:fill="FFFFFF"/>
        <w:spacing w:after="0"/>
        <w:ind w:left="357"/>
        <w:textAlignment w:val="top"/>
        <w:outlineLvl w:val="2"/>
        <w:rPr>
          <w:rFonts w:asciiTheme="minorHAnsi" w:hAnsiTheme="minorHAnsi" w:cstheme="minorHAnsi"/>
          <w:b/>
          <w:bCs/>
        </w:rPr>
      </w:pPr>
      <w:r w:rsidRPr="003D2463">
        <w:rPr>
          <w:rFonts w:asciiTheme="minorHAnsi" w:hAnsiTheme="minorHAnsi" w:cstheme="minorHAnsi"/>
          <w:b/>
          <w:bCs/>
        </w:rPr>
        <w:t xml:space="preserve">Qualification </w:t>
      </w:r>
    </w:p>
    <w:p w14:paraId="2965BC2B" w14:textId="77777777" w:rsidR="00D756F9" w:rsidRPr="00650C5D" w:rsidRDefault="00D756F9" w:rsidP="001B3646">
      <w:pPr>
        <w:spacing w:after="0"/>
        <w:ind w:left="357"/>
        <w:rPr>
          <w:rFonts w:asciiTheme="minorHAnsi" w:hAnsiTheme="minorHAnsi" w:cstheme="minorHAnsi"/>
          <w:i/>
          <w:u w:val="single"/>
        </w:rPr>
      </w:pPr>
      <w:r w:rsidRPr="00650C5D">
        <w:rPr>
          <w:rFonts w:asciiTheme="minorHAnsi" w:hAnsiTheme="minorHAnsi" w:cstheme="minorHAnsi"/>
          <w:i/>
          <w:u w:val="single"/>
        </w:rPr>
        <w:t xml:space="preserve">Required </w:t>
      </w:r>
    </w:p>
    <w:p w14:paraId="270BD31E" w14:textId="7B6DA14E" w:rsidR="008F77A6" w:rsidRPr="00D45C34" w:rsidRDefault="0077505B" w:rsidP="008F77A6">
      <w:pPr>
        <w:spacing w:after="0"/>
        <w:ind w:left="357"/>
        <w:rPr>
          <w:rFonts w:asciiTheme="minorHAnsi" w:hAnsiTheme="minorHAnsi" w:cstheme="minorHAnsi"/>
        </w:rPr>
      </w:pPr>
      <w:r w:rsidRPr="0077505B">
        <w:rPr>
          <w:rFonts w:asciiTheme="minorHAnsi" w:hAnsiTheme="minorHAnsi" w:cstheme="minorHAnsi"/>
        </w:rPr>
        <w:t>Bachelor’s Degree in Civil Engineering /Mechanical Engineering /Electrical Engineering from a recognized university.</w:t>
      </w:r>
    </w:p>
    <w:p w14:paraId="2965BC30" w14:textId="0CC7BECD" w:rsidR="00FF547A" w:rsidRPr="00B31A75" w:rsidRDefault="00EA6D66" w:rsidP="001B3646">
      <w:pPr>
        <w:spacing w:after="0"/>
        <w:ind w:left="357"/>
        <w:jc w:val="both"/>
        <w:rPr>
          <w:rFonts w:asciiTheme="minorHAnsi" w:hAnsiTheme="minorHAnsi" w:cstheme="minorHAnsi"/>
        </w:rPr>
      </w:pPr>
      <w:r>
        <w:rPr>
          <w:rFonts w:asciiTheme="minorHAnsi" w:hAnsiTheme="minorHAnsi" w:cstheme="minorHAnsi"/>
          <w:i/>
          <w:u w:val="single"/>
        </w:rPr>
        <w:t>A</w:t>
      </w:r>
      <w:r w:rsidR="00FF547A" w:rsidRPr="00FF547A">
        <w:rPr>
          <w:rFonts w:asciiTheme="minorHAnsi" w:hAnsiTheme="minorHAnsi" w:cstheme="minorHAnsi"/>
          <w:i/>
          <w:u w:val="single"/>
        </w:rPr>
        <w:t>ffiliations</w:t>
      </w:r>
      <w:r w:rsidR="00FF547A" w:rsidRPr="00FF547A">
        <w:rPr>
          <w:rFonts w:asciiTheme="minorHAnsi" w:hAnsiTheme="minorHAnsi" w:cstheme="minorHAnsi"/>
        </w:rPr>
        <w:t xml:space="preserve"> – membership of recognised Industry or Professional Organisations,</w:t>
      </w:r>
    </w:p>
    <w:p w14:paraId="2E88C23A" w14:textId="77777777" w:rsidR="00EA6D66" w:rsidRDefault="00EA6D66" w:rsidP="001B3646">
      <w:pPr>
        <w:shd w:val="clear" w:color="auto" w:fill="FFFFFF"/>
        <w:spacing w:after="0"/>
        <w:ind w:left="357"/>
        <w:textAlignment w:val="top"/>
        <w:outlineLvl w:val="2"/>
        <w:rPr>
          <w:rFonts w:asciiTheme="minorHAnsi" w:hAnsiTheme="minorHAnsi" w:cstheme="minorHAnsi"/>
          <w:b/>
          <w:bCs/>
        </w:rPr>
      </w:pPr>
    </w:p>
    <w:p w14:paraId="2965BC31" w14:textId="65EF75D8" w:rsidR="00D756F9" w:rsidRPr="003D2463" w:rsidRDefault="008834BC" w:rsidP="001B3646">
      <w:pPr>
        <w:shd w:val="clear" w:color="auto" w:fill="FFFFFF"/>
        <w:spacing w:after="0"/>
        <w:ind w:left="357"/>
        <w:textAlignment w:val="top"/>
        <w:outlineLvl w:val="2"/>
        <w:rPr>
          <w:rFonts w:asciiTheme="minorHAnsi" w:hAnsiTheme="minorHAnsi" w:cstheme="minorHAnsi"/>
          <w:b/>
          <w:bCs/>
        </w:rPr>
      </w:pPr>
      <w:r>
        <w:rPr>
          <w:rFonts w:asciiTheme="minorHAnsi" w:hAnsiTheme="minorHAnsi" w:cstheme="minorHAnsi"/>
          <w:b/>
          <w:bCs/>
        </w:rPr>
        <w:t>EXPERIENCE</w:t>
      </w:r>
    </w:p>
    <w:p w14:paraId="5120AB37" w14:textId="04A25FFD" w:rsidR="00562853" w:rsidRDefault="00EA6D66" w:rsidP="00562853">
      <w:pPr>
        <w:spacing w:after="0"/>
        <w:ind w:left="357"/>
        <w:jc w:val="both"/>
        <w:rPr>
          <w:rFonts w:asciiTheme="minorHAnsi" w:hAnsiTheme="minorHAnsi" w:cstheme="minorHAnsi"/>
        </w:rPr>
      </w:pPr>
      <w:r>
        <w:rPr>
          <w:rFonts w:asciiTheme="minorHAnsi" w:hAnsiTheme="minorHAnsi" w:cstheme="minorHAnsi"/>
        </w:rPr>
        <w:t xml:space="preserve">Minimum </w:t>
      </w:r>
      <w:r w:rsidR="00A52BDD" w:rsidRPr="00A52BDD">
        <w:rPr>
          <w:rFonts w:asciiTheme="minorHAnsi" w:hAnsiTheme="minorHAnsi" w:cstheme="minorHAnsi"/>
        </w:rPr>
        <w:t>03 years post qualification experience. At least 01 year experience in maintenance works supervision will be an added advantage.</w:t>
      </w:r>
    </w:p>
    <w:p w14:paraId="64492ED9" w14:textId="77777777" w:rsidR="00A52BDD" w:rsidRPr="006C3258" w:rsidRDefault="00A52BDD" w:rsidP="00562853">
      <w:pPr>
        <w:spacing w:after="0"/>
        <w:ind w:left="357"/>
        <w:jc w:val="both"/>
        <w:rPr>
          <w:rFonts w:asciiTheme="minorHAnsi" w:hAnsiTheme="minorHAnsi" w:cstheme="minorHAnsi"/>
        </w:rPr>
      </w:pPr>
    </w:p>
    <w:p w14:paraId="2965BC34" w14:textId="77777777" w:rsidR="008834BC" w:rsidRPr="00650C5D" w:rsidRDefault="008834BC" w:rsidP="001B3646">
      <w:pPr>
        <w:pStyle w:val="ListParagraph"/>
        <w:numPr>
          <w:ilvl w:val="0"/>
          <w:numId w:val="7"/>
        </w:numPr>
        <w:shd w:val="clear" w:color="auto" w:fill="FFFFFF"/>
        <w:spacing w:after="0"/>
        <w:textAlignment w:val="top"/>
        <w:outlineLvl w:val="2"/>
        <w:rPr>
          <w:rFonts w:asciiTheme="minorHAnsi" w:hAnsiTheme="minorHAnsi" w:cstheme="minorHAnsi"/>
          <w:b/>
          <w:bCs/>
          <w:u w:val="single"/>
        </w:rPr>
      </w:pPr>
      <w:r w:rsidRPr="00650C5D">
        <w:rPr>
          <w:rFonts w:asciiTheme="minorHAnsi" w:hAnsiTheme="minorHAnsi" w:cstheme="minorHAnsi"/>
          <w:b/>
          <w:bCs/>
          <w:u w:val="single"/>
        </w:rPr>
        <w:t xml:space="preserve">EXPERIENCE AND CORE COMPETENCIES </w:t>
      </w:r>
    </w:p>
    <w:p w14:paraId="6DC88289" w14:textId="7E069B85" w:rsidR="006C3258" w:rsidRPr="0015007E" w:rsidRDefault="006C3258" w:rsidP="006C3258">
      <w:pPr>
        <w:pStyle w:val="ListParagraph"/>
        <w:numPr>
          <w:ilvl w:val="0"/>
          <w:numId w:val="30"/>
        </w:numPr>
        <w:spacing w:after="0"/>
        <w:jc w:val="both"/>
        <w:rPr>
          <w:rFonts w:asciiTheme="minorHAnsi" w:hAnsiTheme="minorHAnsi" w:cstheme="minorHAnsi"/>
        </w:rPr>
      </w:pPr>
      <w:r w:rsidRPr="0015007E">
        <w:rPr>
          <w:rFonts w:asciiTheme="minorHAnsi" w:hAnsiTheme="minorHAnsi" w:cstheme="minorHAnsi"/>
        </w:rPr>
        <w:t xml:space="preserve">Above average skills in consultative team </w:t>
      </w:r>
      <w:r w:rsidR="0015007E" w:rsidRPr="0015007E">
        <w:rPr>
          <w:rFonts w:asciiTheme="minorHAnsi" w:hAnsiTheme="minorHAnsi" w:cstheme="minorHAnsi"/>
        </w:rPr>
        <w:t xml:space="preserve">communications </w:t>
      </w:r>
      <w:r w:rsidRPr="0015007E">
        <w:rPr>
          <w:rFonts w:asciiTheme="minorHAnsi" w:hAnsiTheme="minorHAnsi" w:cstheme="minorHAnsi"/>
        </w:rPr>
        <w:t>and operational management,</w:t>
      </w:r>
    </w:p>
    <w:p w14:paraId="2967B87B" w14:textId="243BA442" w:rsidR="006C3258" w:rsidRPr="0015007E" w:rsidRDefault="00AE1CA4" w:rsidP="0015007E">
      <w:pPr>
        <w:pStyle w:val="ListParagraph"/>
        <w:numPr>
          <w:ilvl w:val="0"/>
          <w:numId w:val="30"/>
        </w:numPr>
        <w:spacing w:after="0"/>
        <w:jc w:val="both"/>
        <w:rPr>
          <w:rFonts w:asciiTheme="minorHAnsi" w:hAnsiTheme="minorHAnsi" w:cstheme="minorHAnsi"/>
        </w:rPr>
      </w:pPr>
      <w:r>
        <w:rPr>
          <w:rFonts w:asciiTheme="minorHAnsi" w:hAnsiTheme="minorHAnsi" w:cstheme="minorHAnsi"/>
        </w:rPr>
        <w:t>Good</w:t>
      </w:r>
      <w:r w:rsidRPr="0015007E">
        <w:rPr>
          <w:rFonts w:asciiTheme="minorHAnsi" w:hAnsiTheme="minorHAnsi" w:cstheme="minorHAnsi"/>
        </w:rPr>
        <w:t xml:space="preserve"> in</w:t>
      </w:r>
      <w:r w:rsidR="0015007E" w:rsidRPr="0015007E">
        <w:rPr>
          <w:rFonts w:asciiTheme="minorHAnsi" w:hAnsiTheme="minorHAnsi" w:cstheme="minorHAnsi"/>
        </w:rPr>
        <w:t xml:space="preserve"> responding to </w:t>
      </w:r>
      <w:r w:rsidR="006C3258" w:rsidRPr="0015007E">
        <w:rPr>
          <w:rFonts w:asciiTheme="minorHAnsi" w:hAnsiTheme="minorHAnsi" w:cstheme="minorHAnsi"/>
        </w:rPr>
        <w:t xml:space="preserve">emergency response and mitigation measures, </w:t>
      </w:r>
    </w:p>
    <w:p w14:paraId="28FF6333" w14:textId="72FBEB28" w:rsidR="0015007E" w:rsidRPr="0015007E" w:rsidRDefault="0015007E" w:rsidP="006C3258">
      <w:pPr>
        <w:pStyle w:val="ListParagraph"/>
        <w:numPr>
          <w:ilvl w:val="0"/>
          <w:numId w:val="30"/>
        </w:numPr>
        <w:spacing w:after="0"/>
        <w:jc w:val="both"/>
        <w:rPr>
          <w:rFonts w:asciiTheme="minorHAnsi" w:hAnsiTheme="minorHAnsi" w:cstheme="minorHAnsi"/>
        </w:rPr>
      </w:pPr>
      <w:r w:rsidRPr="0015007E">
        <w:rPr>
          <w:rFonts w:asciiTheme="minorHAnsi" w:hAnsiTheme="minorHAnsi" w:cstheme="minorHAnsi"/>
        </w:rPr>
        <w:t>Competence in using surveillance technology, related computer equipment and software.</w:t>
      </w:r>
    </w:p>
    <w:p w14:paraId="0B1D1091" w14:textId="77777777" w:rsidR="006C3258" w:rsidRPr="0015007E" w:rsidRDefault="006C3258" w:rsidP="006C3258">
      <w:pPr>
        <w:pStyle w:val="ListParagraph"/>
        <w:numPr>
          <w:ilvl w:val="0"/>
          <w:numId w:val="30"/>
        </w:numPr>
        <w:spacing w:after="0"/>
        <w:jc w:val="both"/>
        <w:rPr>
          <w:rFonts w:asciiTheme="minorHAnsi" w:hAnsiTheme="minorHAnsi" w:cstheme="minorHAnsi"/>
        </w:rPr>
      </w:pPr>
      <w:r w:rsidRPr="0015007E">
        <w:rPr>
          <w:rFonts w:asciiTheme="minorHAnsi" w:hAnsiTheme="minorHAnsi" w:cstheme="minorHAnsi"/>
        </w:rPr>
        <w:t>Demonstrated ability to deliver reports and agreed actions in a timely manner and within budget,</w:t>
      </w:r>
    </w:p>
    <w:p w14:paraId="751141E5" w14:textId="219A583F" w:rsidR="006C3258" w:rsidRPr="0015007E" w:rsidRDefault="006C3258" w:rsidP="006C3258">
      <w:pPr>
        <w:pStyle w:val="ListParagraph"/>
        <w:numPr>
          <w:ilvl w:val="0"/>
          <w:numId w:val="30"/>
        </w:numPr>
        <w:spacing w:after="0"/>
        <w:jc w:val="both"/>
        <w:rPr>
          <w:rFonts w:asciiTheme="minorHAnsi" w:hAnsiTheme="minorHAnsi" w:cstheme="minorHAnsi"/>
        </w:rPr>
      </w:pPr>
      <w:r w:rsidRPr="0015007E">
        <w:rPr>
          <w:rFonts w:asciiTheme="minorHAnsi" w:hAnsiTheme="minorHAnsi" w:cstheme="minorHAnsi"/>
        </w:rPr>
        <w:t>Demonstrated ability to take responsibility in accordance with sound management principles,</w:t>
      </w:r>
    </w:p>
    <w:p w14:paraId="271AD308" w14:textId="1A668C75" w:rsidR="006C3258" w:rsidRPr="0015007E" w:rsidRDefault="00AE1CA4" w:rsidP="006C3258">
      <w:pPr>
        <w:pStyle w:val="ListParagraph"/>
        <w:numPr>
          <w:ilvl w:val="0"/>
          <w:numId w:val="30"/>
        </w:numPr>
        <w:spacing w:after="0"/>
        <w:jc w:val="both"/>
        <w:rPr>
          <w:rFonts w:asciiTheme="minorHAnsi" w:hAnsiTheme="minorHAnsi" w:cstheme="minorHAnsi"/>
        </w:rPr>
      </w:pPr>
      <w:r>
        <w:rPr>
          <w:rFonts w:asciiTheme="minorHAnsi" w:hAnsiTheme="minorHAnsi" w:cstheme="minorHAnsi"/>
        </w:rPr>
        <w:t>C</w:t>
      </w:r>
      <w:r w:rsidR="006C3258" w:rsidRPr="0015007E">
        <w:rPr>
          <w:rFonts w:asciiTheme="minorHAnsi" w:hAnsiTheme="minorHAnsi" w:cstheme="minorHAnsi"/>
        </w:rPr>
        <w:t xml:space="preserve">redible, and comfortable in dealing with management, line agencies, general public and other stakeholders; and </w:t>
      </w:r>
    </w:p>
    <w:p w14:paraId="4B1E9480" w14:textId="77777777" w:rsidR="006C3258" w:rsidRPr="0015007E" w:rsidRDefault="006C3258" w:rsidP="006C3258">
      <w:pPr>
        <w:pStyle w:val="ListParagraph"/>
        <w:numPr>
          <w:ilvl w:val="0"/>
          <w:numId w:val="30"/>
        </w:numPr>
        <w:spacing w:after="0"/>
        <w:jc w:val="both"/>
        <w:rPr>
          <w:rFonts w:asciiTheme="minorHAnsi" w:hAnsiTheme="minorHAnsi" w:cstheme="minorHAnsi"/>
        </w:rPr>
      </w:pPr>
      <w:r w:rsidRPr="0015007E">
        <w:rPr>
          <w:rFonts w:asciiTheme="minorHAnsi" w:hAnsiTheme="minorHAnsi" w:cstheme="minorHAnsi"/>
        </w:rPr>
        <w:t xml:space="preserve">Empathic communicator, able to work with a team and see things from the other person's point of view. </w:t>
      </w:r>
    </w:p>
    <w:p w14:paraId="6F33CDFC" w14:textId="77777777" w:rsidR="006C3258" w:rsidRPr="006C3258" w:rsidRDefault="006C3258" w:rsidP="006C3258">
      <w:pPr>
        <w:pStyle w:val="ListParagraph"/>
        <w:numPr>
          <w:ilvl w:val="0"/>
          <w:numId w:val="30"/>
        </w:numPr>
        <w:spacing w:after="0"/>
        <w:jc w:val="both"/>
        <w:rPr>
          <w:rFonts w:asciiTheme="minorHAnsi" w:hAnsiTheme="minorHAnsi" w:cstheme="minorHAnsi"/>
        </w:rPr>
      </w:pPr>
      <w:r w:rsidRPr="006C3258">
        <w:rPr>
          <w:rFonts w:asciiTheme="minorHAnsi" w:hAnsiTheme="minorHAnsi" w:cstheme="minorHAnsi"/>
        </w:rPr>
        <w:t>Well-presented and business-like.</w:t>
      </w:r>
    </w:p>
    <w:p w14:paraId="2965BC3F" w14:textId="77777777" w:rsidR="00E70EEF" w:rsidRPr="003D2463" w:rsidRDefault="00E70EEF" w:rsidP="001B3646">
      <w:pPr>
        <w:shd w:val="clear" w:color="auto" w:fill="FFFFFF"/>
        <w:spacing w:after="0"/>
        <w:textAlignment w:val="top"/>
        <w:outlineLvl w:val="2"/>
        <w:rPr>
          <w:rFonts w:asciiTheme="minorHAnsi" w:hAnsiTheme="minorHAnsi" w:cstheme="minorHAnsi"/>
          <w:bCs/>
        </w:rPr>
      </w:pPr>
    </w:p>
    <w:p w14:paraId="2965BC40" w14:textId="77777777" w:rsidR="00323F67" w:rsidRPr="003D2463" w:rsidRDefault="00323F67" w:rsidP="001B3646">
      <w:pPr>
        <w:pStyle w:val="ListParagraph"/>
        <w:numPr>
          <w:ilvl w:val="0"/>
          <w:numId w:val="7"/>
        </w:numPr>
        <w:shd w:val="clear" w:color="auto" w:fill="FFFFFF"/>
        <w:spacing w:after="0"/>
        <w:textAlignment w:val="top"/>
        <w:outlineLvl w:val="2"/>
        <w:rPr>
          <w:rFonts w:asciiTheme="minorHAnsi" w:hAnsiTheme="minorHAnsi" w:cstheme="minorHAnsi"/>
          <w:b/>
          <w:bCs/>
        </w:rPr>
      </w:pPr>
      <w:r w:rsidRPr="003D2463">
        <w:rPr>
          <w:rFonts w:asciiTheme="minorHAnsi" w:hAnsiTheme="minorHAnsi" w:cstheme="minorHAnsi"/>
          <w:b/>
          <w:bCs/>
        </w:rPr>
        <w:t xml:space="preserve">CIRCUMSTANCES </w:t>
      </w:r>
    </w:p>
    <w:p w14:paraId="2965BC41" w14:textId="33EBDF1E" w:rsidR="00323F67" w:rsidRPr="0015007E" w:rsidRDefault="00AE1CA4" w:rsidP="001B3646">
      <w:pPr>
        <w:numPr>
          <w:ilvl w:val="0"/>
          <w:numId w:val="5"/>
        </w:numPr>
        <w:spacing w:after="0"/>
        <w:contextualSpacing/>
        <w:jc w:val="both"/>
        <w:rPr>
          <w:rFonts w:asciiTheme="minorHAnsi" w:hAnsiTheme="minorHAnsi" w:cstheme="minorHAnsi"/>
        </w:rPr>
      </w:pPr>
      <w:r>
        <w:rPr>
          <w:rFonts w:asciiTheme="minorHAnsi" w:hAnsiTheme="minorHAnsi" w:cstheme="minorHAnsi"/>
        </w:rPr>
        <w:t>Age below</w:t>
      </w:r>
      <w:r w:rsidR="00323F67" w:rsidRPr="0015007E">
        <w:rPr>
          <w:rFonts w:asciiTheme="minorHAnsi" w:hAnsiTheme="minorHAnsi" w:cstheme="minorHAnsi"/>
        </w:rPr>
        <w:t xml:space="preserve"> </w:t>
      </w:r>
      <w:r w:rsidR="00562853" w:rsidRPr="0015007E">
        <w:rPr>
          <w:rFonts w:asciiTheme="minorHAnsi" w:hAnsiTheme="minorHAnsi" w:cstheme="minorHAnsi"/>
        </w:rPr>
        <w:t>3</w:t>
      </w:r>
      <w:r>
        <w:rPr>
          <w:rFonts w:asciiTheme="minorHAnsi" w:hAnsiTheme="minorHAnsi" w:cstheme="minorHAnsi"/>
        </w:rPr>
        <w:t>0</w:t>
      </w:r>
      <w:r w:rsidR="00E113AD" w:rsidRPr="0015007E">
        <w:rPr>
          <w:rFonts w:asciiTheme="minorHAnsi" w:hAnsiTheme="minorHAnsi" w:cstheme="minorHAnsi"/>
        </w:rPr>
        <w:t xml:space="preserve"> </w:t>
      </w:r>
      <w:r w:rsidR="00323F67" w:rsidRPr="0015007E">
        <w:rPr>
          <w:rFonts w:asciiTheme="minorHAnsi" w:hAnsiTheme="minorHAnsi" w:cstheme="minorHAnsi"/>
        </w:rPr>
        <w:t>years.</w:t>
      </w:r>
    </w:p>
    <w:p w14:paraId="2965BC42" w14:textId="56F89FC4" w:rsidR="00C11BD3" w:rsidRPr="00320700" w:rsidRDefault="00C11BD3" w:rsidP="001B3646">
      <w:pPr>
        <w:numPr>
          <w:ilvl w:val="0"/>
          <w:numId w:val="5"/>
        </w:numPr>
        <w:spacing w:after="0"/>
        <w:contextualSpacing/>
        <w:jc w:val="both"/>
        <w:rPr>
          <w:rFonts w:asciiTheme="minorHAnsi" w:hAnsiTheme="minorHAnsi" w:cstheme="minorHAnsi"/>
        </w:rPr>
      </w:pPr>
      <w:r w:rsidRPr="0015007E">
        <w:rPr>
          <w:rFonts w:asciiTheme="minorHAnsi" w:hAnsiTheme="minorHAnsi" w:cstheme="minorHAnsi"/>
          <w:iCs/>
        </w:rPr>
        <w:t>Fluency in English and Urdu, Pashto would be an added advantage.</w:t>
      </w:r>
    </w:p>
    <w:p w14:paraId="1B15FDC5" w14:textId="7CEC80A6" w:rsidR="00320700" w:rsidRPr="0015007E" w:rsidRDefault="00320700" w:rsidP="001B3646">
      <w:pPr>
        <w:numPr>
          <w:ilvl w:val="0"/>
          <w:numId w:val="5"/>
        </w:numPr>
        <w:spacing w:after="0"/>
        <w:contextualSpacing/>
        <w:jc w:val="both"/>
        <w:rPr>
          <w:rFonts w:asciiTheme="minorHAnsi" w:hAnsiTheme="minorHAnsi" w:cstheme="minorHAnsi"/>
        </w:rPr>
      </w:pPr>
      <w:r>
        <w:rPr>
          <w:rFonts w:asciiTheme="minorHAnsi" w:hAnsiTheme="minorHAnsi" w:cstheme="minorHAnsi"/>
          <w:iCs/>
        </w:rPr>
        <w:t>Valid Motorcycle License</w:t>
      </w:r>
    </w:p>
    <w:p w14:paraId="2965BC43" w14:textId="77777777" w:rsidR="004A1C88" w:rsidRPr="0015007E" w:rsidRDefault="00323F67" w:rsidP="001B3646">
      <w:pPr>
        <w:numPr>
          <w:ilvl w:val="0"/>
          <w:numId w:val="5"/>
        </w:numPr>
        <w:spacing w:after="0"/>
        <w:contextualSpacing/>
        <w:jc w:val="both"/>
        <w:rPr>
          <w:rFonts w:asciiTheme="minorHAnsi" w:hAnsiTheme="minorHAnsi" w:cstheme="minorHAnsi"/>
        </w:rPr>
      </w:pPr>
      <w:r w:rsidRPr="0015007E">
        <w:rPr>
          <w:rFonts w:asciiTheme="minorHAnsi" w:hAnsiTheme="minorHAnsi" w:cstheme="minorHAnsi"/>
        </w:rPr>
        <w:t>Good health, allow to work long and irregular hours (when required)</w:t>
      </w:r>
      <w:r w:rsidR="00705365" w:rsidRPr="0015007E">
        <w:rPr>
          <w:rFonts w:asciiTheme="minorHAnsi" w:hAnsiTheme="minorHAnsi" w:cstheme="minorHAnsi"/>
        </w:rPr>
        <w:t>.</w:t>
      </w:r>
    </w:p>
    <w:p w14:paraId="2965BC44" w14:textId="51F9B6AB" w:rsidR="00E92F16" w:rsidRDefault="00E92F16" w:rsidP="00E70EEF">
      <w:pPr>
        <w:spacing w:after="0" w:line="240" w:lineRule="auto"/>
        <w:ind w:left="360"/>
        <w:contextualSpacing/>
        <w:jc w:val="both"/>
        <w:rPr>
          <w:rFonts w:ascii="Calibri" w:hAnsi="Calibri"/>
        </w:rPr>
      </w:pPr>
    </w:p>
    <w:p w14:paraId="73E1A1FF" w14:textId="1E4B3507" w:rsidR="00320700" w:rsidRDefault="00320700" w:rsidP="00E70EEF">
      <w:pPr>
        <w:spacing w:after="0" w:line="240" w:lineRule="auto"/>
        <w:ind w:left="360"/>
        <w:contextualSpacing/>
        <w:jc w:val="both"/>
        <w:rPr>
          <w:rFonts w:ascii="Calibri" w:hAnsi="Calibri"/>
        </w:rPr>
      </w:pPr>
    </w:p>
    <w:p w14:paraId="463E1A1F" w14:textId="5EC12C5B" w:rsidR="00320700" w:rsidRDefault="00320700" w:rsidP="00E70EEF">
      <w:pPr>
        <w:spacing w:after="0" w:line="240" w:lineRule="auto"/>
        <w:ind w:left="360"/>
        <w:contextualSpacing/>
        <w:jc w:val="both"/>
        <w:rPr>
          <w:rFonts w:ascii="Calibri" w:hAnsi="Calibri"/>
        </w:rPr>
      </w:pPr>
    </w:p>
    <w:tbl>
      <w:tblPr>
        <w:tblStyle w:val="TableGrid"/>
        <w:tblW w:w="9163" w:type="dxa"/>
        <w:tblCellMar>
          <w:left w:w="28" w:type="dxa"/>
          <w:right w:w="28" w:type="dxa"/>
        </w:tblCellMar>
        <w:tblLook w:val="04A0" w:firstRow="1" w:lastRow="0" w:firstColumn="1" w:lastColumn="0" w:noHBand="0" w:noVBand="1"/>
      </w:tblPr>
      <w:tblGrid>
        <w:gridCol w:w="9163"/>
      </w:tblGrid>
      <w:tr w:rsidR="00AA3927" w:rsidRPr="00FE7F03" w14:paraId="37597DC5" w14:textId="77777777" w:rsidTr="0081382A">
        <w:trPr>
          <w:trHeight w:val="110"/>
        </w:trPr>
        <w:tc>
          <w:tcPr>
            <w:tcW w:w="9163" w:type="dxa"/>
            <w:tcBorders>
              <w:bottom w:val="nil"/>
            </w:tcBorders>
            <w:shd w:val="clear" w:color="auto" w:fill="auto"/>
          </w:tcPr>
          <w:p w14:paraId="196E4BAA" w14:textId="77777777" w:rsidR="00AA3927" w:rsidRPr="00646C5D" w:rsidRDefault="00AA3927" w:rsidP="0081382A">
            <w:pPr>
              <w:spacing w:before="60" w:after="0" w:line="240" w:lineRule="auto"/>
              <w:jc w:val="both"/>
              <w:rPr>
                <w:rFonts w:asciiTheme="minorHAnsi" w:hAnsiTheme="minorHAnsi" w:cstheme="minorHAnsi"/>
                <w:b/>
                <w:lang w:val="en-GB"/>
              </w:rPr>
            </w:pPr>
            <w:r w:rsidRPr="00646C5D">
              <w:rPr>
                <w:rFonts w:ascii="Calibri" w:hAnsi="Calibri"/>
                <w:b/>
                <w:lang w:val="en-GB"/>
              </w:rPr>
              <w:t>How to apply:</w:t>
            </w:r>
          </w:p>
        </w:tc>
      </w:tr>
      <w:tr w:rsidR="00AA3927" w:rsidRPr="004E0CD4" w14:paraId="50B0884B" w14:textId="77777777" w:rsidTr="0081382A">
        <w:trPr>
          <w:trHeight w:val="1863"/>
        </w:trPr>
        <w:tc>
          <w:tcPr>
            <w:tcW w:w="9163" w:type="dxa"/>
            <w:tcBorders>
              <w:top w:val="nil"/>
              <w:bottom w:val="single" w:sz="4" w:space="0" w:color="auto"/>
            </w:tcBorders>
          </w:tcPr>
          <w:p w14:paraId="7F3AAD34" w14:textId="77777777" w:rsidR="00AA3927" w:rsidRPr="00FE7F03" w:rsidRDefault="00AA3927" w:rsidP="0081382A">
            <w:pPr>
              <w:spacing w:before="60" w:after="60" w:line="240" w:lineRule="auto"/>
              <w:jc w:val="both"/>
              <w:rPr>
                <w:rFonts w:asciiTheme="minorHAnsi" w:hAnsiTheme="minorHAnsi" w:cstheme="minorHAnsi"/>
                <w:b/>
                <w:sz w:val="16"/>
                <w:szCs w:val="16"/>
                <w:lang w:val="en-GB"/>
              </w:rPr>
            </w:pPr>
            <w:bookmarkStart w:id="0" w:name="_Hlk496434947"/>
            <w:r w:rsidRPr="00646C5D">
              <w:rPr>
                <w:rFonts w:ascii="Calibri" w:hAnsi="Calibri"/>
                <w:b/>
                <w:lang w:val="en-GB"/>
              </w:rPr>
              <w:lastRenderedPageBreak/>
              <w:t>Application Deadline:</w:t>
            </w:r>
            <w:r w:rsidRPr="00FE7F03">
              <w:rPr>
                <w:rFonts w:asciiTheme="minorHAnsi" w:hAnsiTheme="minorHAnsi" w:cstheme="minorHAnsi"/>
                <w:b/>
                <w:sz w:val="16"/>
                <w:szCs w:val="16"/>
                <w:lang w:val="en-GB"/>
              </w:rPr>
              <w:t xml:space="preserve"> </w:t>
            </w:r>
            <w:r w:rsidRPr="00646C5D">
              <w:rPr>
                <w:rFonts w:asciiTheme="minorHAnsi" w:hAnsiTheme="minorHAnsi" w:cstheme="minorHAnsi"/>
                <w:lang w:val="en-GB"/>
              </w:rPr>
              <w:t>5pm of 20th January 2023</w:t>
            </w:r>
          </w:p>
          <w:bookmarkEnd w:id="0"/>
          <w:p w14:paraId="09139E67" w14:textId="551C4170" w:rsidR="00AA3927" w:rsidRPr="008F4E21" w:rsidRDefault="00AA3927" w:rsidP="0081382A">
            <w:pPr>
              <w:pStyle w:val="NoSpacing"/>
              <w:jc w:val="both"/>
              <w:rPr>
                <w:rFonts w:asciiTheme="minorHAnsi" w:hAnsiTheme="minorHAnsi" w:cstheme="minorHAnsi"/>
                <w:lang w:val="en-GB"/>
              </w:rPr>
            </w:pPr>
            <w:r w:rsidRPr="00646C5D">
              <w:rPr>
                <w:rFonts w:asciiTheme="minorHAnsi" w:hAnsiTheme="minorHAnsi" w:cstheme="minorHAnsi"/>
                <w:lang w:val="en-GB"/>
              </w:rPr>
              <w:t xml:space="preserve">Market based competitive salary package will be offered to the right candidates. Interested candidates meeting the above criteria may apply by filling the Job Application Form. Filled and signed applications supported by CV, </w:t>
            </w:r>
            <w:r w:rsidR="008917BB" w:rsidRPr="00646C5D">
              <w:rPr>
                <w:rFonts w:asciiTheme="minorHAnsi" w:hAnsiTheme="minorHAnsi" w:cstheme="minorHAnsi"/>
                <w:lang w:val="en-GB"/>
              </w:rPr>
              <w:t>covering</w:t>
            </w:r>
            <w:r w:rsidRPr="00646C5D">
              <w:rPr>
                <w:rFonts w:asciiTheme="minorHAnsi" w:hAnsiTheme="minorHAnsi" w:cstheme="minorHAnsi"/>
                <w:lang w:val="en-GB"/>
              </w:rPr>
              <w:t xml:space="preserve"> letter and copies of educational and experience certificates, CNIC and photograph shall be sent by email to: </w:t>
            </w:r>
            <w:hyperlink r:id="rId8" w:history="1">
              <w:r w:rsidRPr="00646C5D">
                <w:rPr>
                  <w:rFonts w:asciiTheme="minorHAnsi" w:hAnsiTheme="minorHAnsi" w:cstheme="minorHAnsi"/>
                  <w:u w:val="single"/>
                  <w:lang w:val="en-GB"/>
                </w:rPr>
                <w:t>hr@transpeshawar.pk</w:t>
              </w:r>
            </w:hyperlink>
            <w:r w:rsidRPr="00646C5D">
              <w:rPr>
                <w:rFonts w:asciiTheme="minorHAnsi" w:hAnsiTheme="minorHAnsi" w:cstheme="minorHAnsi"/>
                <w:lang w:val="en-GB"/>
              </w:rPr>
              <w:t xml:space="preserve">. Please put post applied in the subject line, along with the </w:t>
            </w:r>
            <w:r w:rsidR="008917BB" w:rsidRPr="00646C5D">
              <w:rPr>
                <w:rFonts w:asciiTheme="minorHAnsi" w:hAnsiTheme="minorHAnsi" w:cstheme="minorHAnsi"/>
                <w:lang w:val="en-GB"/>
              </w:rPr>
              <w:t>candidate’s</w:t>
            </w:r>
            <w:r w:rsidRPr="00646C5D">
              <w:rPr>
                <w:rFonts w:asciiTheme="minorHAnsi" w:hAnsiTheme="minorHAnsi" w:cstheme="minorHAnsi"/>
                <w:lang w:val="en-GB"/>
              </w:rPr>
              <w:t xml:space="preserve"> name.</w:t>
            </w:r>
          </w:p>
        </w:tc>
      </w:tr>
      <w:tr w:rsidR="00AA3927" w:rsidRPr="00FE7F03" w14:paraId="2F28CA8D" w14:textId="77777777" w:rsidTr="0081382A">
        <w:trPr>
          <w:trHeight w:val="156"/>
        </w:trPr>
        <w:tc>
          <w:tcPr>
            <w:tcW w:w="9163" w:type="dxa"/>
            <w:tcBorders>
              <w:top w:val="nil"/>
            </w:tcBorders>
            <w:shd w:val="clear" w:color="auto" w:fill="D9D9D9" w:themeFill="background1" w:themeFillShade="D9"/>
          </w:tcPr>
          <w:p w14:paraId="1F698BE6" w14:textId="77777777" w:rsidR="00AA3927" w:rsidRPr="00646C5D" w:rsidRDefault="00AA3927" w:rsidP="0081382A">
            <w:pPr>
              <w:spacing w:after="0" w:line="240" w:lineRule="auto"/>
              <w:jc w:val="center"/>
              <w:rPr>
                <w:rFonts w:asciiTheme="minorHAnsi" w:hAnsiTheme="minorHAnsi" w:cstheme="minorHAnsi"/>
                <w:b/>
                <w:noProof/>
                <w:lang w:val="en-GB" w:eastAsia="en-GB"/>
              </w:rPr>
            </w:pPr>
            <w:bookmarkStart w:id="1" w:name="_Hlk496434890"/>
            <w:r w:rsidRPr="00646C5D">
              <w:rPr>
                <w:rFonts w:ascii="Calibri" w:hAnsi="Calibri"/>
                <w:b/>
                <w:lang w:val="en-GB"/>
              </w:rPr>
              <w:t>TransPeshawar is committed to achieving workforce diversity in terms of gender and culture. Individuals from minority groups, indigenous groups and persons with disabilities are equally encouraged to apply. All applications will be treated strictly confidential.</w:t>
            </w:r>
            <w:bookmarkEnd w:id="1"/>
          </w:p>
        </w:tc>
      </w:tr>
    </w:tbl>
    <w:p w14:paraId="2965BC4B" w14:textId="77777777" w:rsidR="00122D9F" w:rsidRDefault="00122D9F" w:rsidP="00E92F16">
      <w:pPr>
        <w:pStyle w:val="Default"/>
        <w:rPr>
          <w:rFonts w:ascii="Times New Roman" w:hAnsi="Times New Roman" w:cs="Times New Roman"/>
          <w:sz w:val="20"/>
          <w:szCs w:val="20"/>
        </w:rPr>
      </w:pPr>
    </w:p>
    <w:p w14:paraId="10E2A1C2" w14:textId="0F494FCC" w:rsidR="00714927" w:rsidRPr="00714927" w:rsidRDefault="00714927" w:rsidP="00E92F16">
      <w:pPr>
        <w:pStyle w:val="Default"/>
        <w:rPr>
          <w:rFonts w:ascii="Times New Roman" w:hAnsi="Times New Roman" w:cs="Times New Roman"/>
          <w:color w:val="7030A0"/>
          <w:sz w:val="20"/>
          <w:szCs w:val="20"/>
        </w:rPr>
      </w:pPr>
    </w:p>
    <w:sectPr w:rsidR="00714927" w:rsidRPr="00714927" w:rsidSect="00737D98">
      <w:headerReference w:type="default" r:id="rId9"/>
      <w:footerReference w:type="default" r:id="rId10"/>
      <w:pgSz w:w="11198"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A1EE1" w14:textId="77777777" w:rsidR="001A37B7" w:rsidRDefault="001A37B7" w:rsidP="00E63837">
      <w:pPr>
        <w:spacing w:after="0" w:line="240" w:lineRule="auto"/>
      </w:pPr>
      <w:r>
        <w:separator/>
      </w:r>
    </w:p>
  </w:endnote>
  <w:endnote w:type="continuationSeparator" w:id="0">
    <w:p w14:paraId="451C43C0" w14:textId="77777777" w:rsidR="001A37B7" w:rsidRDefault="001A37B7" w:rsidP="00E63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BC55" w14:textId="77777777" w:rsidR="00FF2992" w:rsidRDefault="00FF2992" w:rsidP="0093797A">
    <w:pPr>
      <w:pStyle w:val="Footer"/>
      <w:pBdr>
        <w:top w:val="single" w:sz="4" w:space="1" w:color="auto"/>
      </w:pBdr>
      <w:rPr>
        <w:rFonts w:asciiTheme="minorHAnsi" w:eastAsia="Times New Roman" w:hAnsiTheme="minorHAnsi" w:cstheme="minorHAnsi"/>
      </w:rPr>
    </w:pPr>
    <w:r w:rsidRPr="002D0317">
      <w:rPr>
        <w:rFonts w:asciiTheme="minorHAnsi" w:eastAsia="Times New Roman" w:hAnsiTheme="minorHAnsi" w:cstheme="minorHAnsi"/>
      </w:rPr>
      <w:t>ANNEXURE “</w:t>
    </w:r>
    <w:r>
      <w:rPr>
        <w:rFonts w:asciiTheme="minorHAnsi" w:eastAsia="Times New Roman" w:hAnsiTheme="minorHAnsi" w:cstheme="minorHAnsi"/>
      </w:rPr>
      <w:t>2</w:t>
    </w:r>
    <w:r w:rsidRPr="002D0317">
      <w:rPr>
        <w:rFonts w:asciiTheme="minorHAnsi" w:eastAsia="Times New Roman" w:hAnsiTheme="minorHAnsi" w:cstheme="minorHAnsi"/>
      </w:rPr>
      <w:t>”</w:t>
    </w:r>
    <w:r>
      <w:rPr>
        <w:rFonts w:asciiTheme="minorHAnsi" w:eastAsia="Times New Roman" w:hAnsiTheme="minorHAnsi" w:cstheme="minorHAnsi"/>
      </w:rPr>
      <w:t xml:space="preserve">  </w:t>
    </w:r>
  </w:p>
  <w:p w14:paraId="2965BC56" w14:textId="25C740BE" w:rsidR="00FF2992" w:rsidRDefault="00000000" w:rsidP="0093797A">
    <w:pPr>
      <w:pStyle w:val="Footer"/>
      <w:tabs>
        <w:tab w:val="clear" w:pos="9026"/>
      </w:tabs>
    </w:pPr>
    <w:sdt>
      <w:sdtPr>
        <w:id w:val="318933638"/>
        <w:docPartObj>
          <w:docPartGallery w:val="Page Numbers (Top of Page)"/>
          <w:docPartUnique/>
        </w:docPartObj>
      </w:sdtPr>
      <w:sdtContent>
        <w:r w:rsidR="00FF2992">
          <w:tab/>
        </w:r>
        <w:r w:rsidR="00FF2992">
          <w:tab/>
        </w:r>
        <w:r w:rsidR="00FF2992">
          <w:tab/>
        </w:r>
        <w:r w:rsidR="00FF2992">
          <w:tab/>
        </w:r>
        <w:r w:rsidR="00FF2992">
          <w:tab/>
          <w:t xml:space="preserve">Page </w:t>
        </w:r>
        <w:r w:rsidR="00FF2992">
          <w:rPr>
            <w:b/>
            <w:bCs/>
            <w:sz w:val="24"/>
            <w:szCs w:val="24"/>
          </w:rPr>
          <w:fldChar w:fldCharType="begin"/>
        </w:r>
        <w:r w:rsidR="00FF2992">
          <w:rPr>
            <w:b/>
            <w:bCs/>
          </w:rPr>
          <w:instrText xml:space="preserve"> PAGE </w:instrText>
        </w:r>
        <w:r w:rsidR="00FF2992">
          <w:rPr>
            <w:b/>
            <w:bCs/>
            <w:sz w:val="24"/>
            <w:szCs w:val="24"/>
          </w:rPr>
          <w:fldChar w:fldCharType="separate"/>
        </w:r>
        <w:r w:rsidR="005921A1">
          <w:rPr>
            <w:b/>
            <w:bCs/>
            <w:noProof/>
          </w:rPr>
          <w:t>3</w:t>
        </w:r>
        <w:r w:rsidR="00FF2992">
          <w:rPr>
            <w:b/>
            <w:bCs/>
            <w:sz w:val="24"/>
            <w:szCs w:val="24"/>
          </w:rPr>
          <w:fldChar w:fldCharType="end"/>
        </w:r>
        <w:r w:rsidR="00FF2992">
          <w:t xml:space="preserve"> of </w:t>
        </w:r>
        <w:r w:rsidR="00FF2992">
          <w:rPr>
            <w:b/>
            <w:bCs/>
            <w:sz w:val="24"/>
            <w:szCs w:val="24"/>
          </w:rPr>
          <w:fldChar w:fldCharType="begin"/>
        </w:r>
        <w:r w:rsidR="00FF2992">
          <w:rPr>
            <w:b/>
            <w:bCs/>
          </w:rPr>
          <w:instrText xml:space="preserve"> NUMPAGES  </w:instrText>
        </w:r>
        <w:r w:rsidR="00FF2992">
          <w:rPr>
            <w:b/>
            <w:bCs/>
            <w:sz w:val="24"/>
            <w:szCs w:val="24"/>
          </w:rPr>
          <w:fldChar w:fldCharType="separate"/>
        </w:r>
        <w:r w:rsidR="005921A1">
          <w:rPr>
            <w:b/>
            <w:bCs/>
            <w:noProof/>
          </w:rPr>
          <w:t>3</w:t>
        </w:r>
        <w:r w:rsidR="00FF2992">
          <w:rPr>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D32B8" w14:textId="77777777" w:rsidR="001A37B7" w:rsidRDefault="001A37B7" w:rsidP="00E63837">
      <w:pPr>
        <w:spacing w:after="0" w:line="240" w:lineRule="auto"/>
      </w:pPr>
      <w:r>
        <w:separator/>
      </w:r>
    </w:p>
  </w:footnote>
  <w:footnote w:type="continuationSeparator" w:id="0">
    <w:p w14:paraId="493FDD38" w14:textId="77777777" w:rsidR="001A37B7" w:rsidRDefault="001A37B7" w:rsidP="00E63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CellMar>
        <w:left w:w="0" w:type="dxa"/>
        <w:right w:w="0" w:type="dxa"/>
      </w:tblCellMar>
      <w:tblLook w:val="04A0" w:firstRow="1" w:lastRow="0" w:firstColumn="1" w:lastColumn="0" w:noHBand="0" w:noVBand="1"/>
    </w:tblPr>
    <w:tblGrid>
      <w:gridCol w:w="1927"/>
      <w:gridCol w:w="6391"/>
    </w:tblGrid>
    <w:tr w:rsidR="00FF2992" w:rsidRPr="00426C3E" w14:paraId="2965BC53" w14:textId="77777777" w:rsidTr="00D756F9">
      <w:trPr>
        <w:cantSplit/>
      </w:trPr>
      <w:tc>
        <w:tcPr>
          <w:tcW w:w="1927" w:type="dxa"/>
          <w:shd w:val="clear" w:color="auto" w:fill="auto"/>
        </w:tcPr>
        <w:p w14:paraId="2965BC50" w14:textId="77777777" w:rsidR="00FF2992" w:rsidRPr="007F404C" w:rsidRDefault="00FF2992" w:rsidP="00FF2992">
          <w:pPr>
            <w:pStyle w:val="Header"/>
            <w:tabs>
              <w:tab w:val="clear" w:pos="4513"/>
              <w:tab w:val="clear" w:pos="9026"/>
              <w:tab w:val="center" w:pos="610"/>
            </w:tabs>
            <w:rPr>
              <w:b/>
            </w:rPr>
          </w:pPr>
          <w:r w:rsidRPr="00E63837">
            <w:rPr>
              <w:b/>
              <w:noProof/>
              <w:sz w:val="40"/>
              <w:szCs w:val="40"/>
              <w:lang w:eastAsia="en-GB"/>
            </w:rPr>
            <w:drawing>
              <wp:inline distT="0" distB="0" distL="0" distR="0" wp14:anchorId="2965BC57" wp14:editId="2965BC58">
                <wp:extent cx="925200" cy="446400"/>
                <wp:effectExtent l="0" t="0" r="0" b="0"/>
                <wp:docPr id="3" name="Picture 3" descr="E:\Data\AWAY\Peshawar No 5\Presentations\TransPeshawar Logo -Sajjad version_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E:\Data\AWAY\Peshawar No 5\Presentations\TransPeshawar Logo -Sajjad version_croppe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200" cy="446400"/>
                        </a:xfrm>
                        <a:prstGeom prst="rect">
                          <a:avLst/>
                        </a:prstGeom>
                        <a:noFill/>
                      </pic:spPr>
                    </pic:pic>
                  </a:graphicData>
                </a:graphic>
              </wp:inline>
            </w:drawing>
          </w:r>
        </w:p>
      </w:tc>
      <w:tc>
        <w:tcPr>
          <w:tcW w:w="6391" w:type="dxa"/>
          <w:shd w:val="clear" w:color="auto" w:fill="auto"/>
        </w:tcPr>
        <w:p w14:paraId="2965BC51" w14:textId="77777777" w:rsidR="00FF2992" w:rsidRDefault="00FF2992" w:rsidP="00042FAB">
          <w:pPr>
            <w:pStyle w:val="Header"/>
            <w:jc w:val="center"/>
            <w:rPr>
              <w:b/>
              <w:sz w:val="24"/>
              <w:szCs w:val="24"/>
            </w:rPr>
          </w:pPr>
        </w:p>
        <w:p w14:paraId="2965BC52" w14:textId="77777777" w:rsidR="00FF2992" w:rsidRPr="00042FAB" w:rsidRDefault="00FF2992" w:rsidP="00042FAB">
          <w:pPr>
            <w:pStyle w:val="Header"/>
            <w:jc w:val="center"/>
            <w:rPr>
              <w:b/>
              <w:sz w:val="24"/>
              <w:szCs w:val="24"/>
            </w:rPr>
          </w:pPr>
          <w:r w:rsidRPr="00042FAB">
            <w:rPr>
              <w:b/>
              <w:sz w:val="24"/>
              <w:szCs w:val="24"/>
            </w:rPr>
            <w:t>TransPeshawar (The Urban Mobility Company)</w:t>
          </w:r>
        </w:p>
      </w:tc>
    </w:tr>
  </w:tbl>
  <w:p w14:paraId="2965BC54" w14:textId="77777777" w:rsidR="00FF2992" w:rsidRDefault="00FF2992" w:rsidP="00042FAB">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C86"/>
    <w:multiLevelType w:val="hybridMultilevel"/>
    <w:tmpl w:val="C71C1360"/>
    <w:lvl w:ilvl="0" w:tplc="F68AB358">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256868"/>
    <w:multiLevelType w:val="hybridMultilevel"/>
    <w:tmpl w:val="3314E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810D1"/>
    <w:multiLevelType w:val="multilevel"/>
    <w:tmpl w:val="C040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10133"/>
    <w:multiLevelType w:val="hybridMultilevel"/>
    <w:tmpl w:val="71543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0568C"/>
    <w:multiLevelType w:val="multilevel"/>
    <w:tmpl w:val="EC24C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23662"/>
    <w:multiLevelType w:val="multilevel"/>
    <w:tmpl w:val="4094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71012E"/>
    <w:multiLevelType w:val="hybridMultilevel"/>
    <w:tmpl w:val="C39CDC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9F3A3C"/>
    <w:multiLevelType w:val="hybridMultilevel"/>
    <w:tmpl w:val="F43078BA"/>
    <w:lvl w:ilvl="0" w:tplc="6826E51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E8A5C8F"/>
    <w:multiLevelType w:val="hybridMultilevel"/>
    <w:tmpl w:val="40648634"/>
    <w:lvl w:ilvl="0" w:tplc="D3D8B5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51CD3"/>
    <w:multiLevelType w:val="hybridMultilevel"/>
    <w:tmpl w:val="DE7013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FB0A13"/>
    <w:multiLevelType w:val="multilevel"/>
    <w:tmpl w:val="84AC3920"/>
    <w:lvl w:ilvl="0">
      <w:start w:val="1"/>
      <w:numFmt w:val="decimal"/>
      <w:lvlText w:val="%1"/>
      <w:lvlJc w:val="left"/>
      <w:pPr>
        <w:tabs>
          <w:tab w:val="num" w:pos="432"/>
        </w:tabs>
        <w:ind w:left="432" w:hanging="432"/>
      </w:pPr>
      <w:rPr>
        <w:rFonts w:hint="default"/>
        <w:sz w:val="26"/>
      </w:rPr>
    </w:lvl>
    <w:lvl w:ilvl="1">
      <w:start w:val="1"/>
      <w:numFmt w:val="decimal"/>
      <w:lvlText w:val="%1.%2"/>
      <w:lvlJc w:val="left"/>
      <w:pPr>
        <w:tabs>
          <w:tab w:val="num" w:pos="567"/>
        </w:tabs>
        <w:ind w:left="567" w:hanging="567"/>
      </w:pPr>
      <w:rPr>
        <w:rFonts w:hint="default"/>
      </w:rPr>
    </w:lvl>
    <w:lvl w:ilvl="2">
      <w:start w:val="2"/>
      <w:numFmt w:val="decimal"/>
      <w:pStyle w:val="Heading2-21"/>
      <w:lvlText w:val="%3.%2"/>
      <w:lvlJc w:val="left"/>
      <w:pPr>
        <w:tabs>
          <w:tab w:val="num" w:pos="567"/>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B9B6718"/>
    <w:multiLevelType w:val="hybridMultilevel"/>
    <w:tmpl w:val="945628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BC379BA"/>
    <w:multiLevelType w:val="hybridMultilevel"/>
    <w:tmpl w:val="8B162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945682"/>
    <w:multiLevelType w:val="hybridMultilevel"/>
    <w:tmpl w:val="10224530"/>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8554B5"/>
    <w:multiLevelType w:val="multilevel"/>
    <w:tmpl w:val="EBEA0A36"/>
    <w:lvl w:ilvl="0">
      <w:start w:val="1"/>
      <w:numFmt w:val="bullet"/>
      <w:lvlText w:val=""/>
      <w:lvlJc w:val="left"/>
      <w:pPr>
        <w:tabs>
          <w:tab w:val="num" w:pos="1080"/>
        </w:tabs>
        <w:ind w:left="1080" w:hanging="360"/>
      </w:pPr>
      <w:rPr>
        <w:rFonts w:ascii="Wingdings" w:hAnsi="Wingdings" w:hint="default"/>
        <w:sz w:val="20"/>
      </w:rPr>
    </w:lvl>
    <w:lvl w:ilvl="1">
      <w:start w:val="1"/>
      <w:numFmt w:val="lowerRoman"/>
      <w:lvlText w:val="%2."/>
      <w:lvlJc w:val="left"/>
      <w:pPr>
        <w:ind w:left="2160" w:hanging="72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15:restartNumberingAfterBreak="0">
    <w:nsid w:val="4451220D"/>
    <w:multiLevelType w:val="multilevel"/>
    <w:tmpl w:val="EAF0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0725A8"/>
    <w:multiLevelType w:val="hybridMultilevel"/>
    <w:tmpl w:val="CBCCEA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AEB6906"/>
    <w:multiLevelType w:val="hybridMultilevel"/>
    <w:tmpl w:val="91C47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CD07B4"/>
    <w:multiLevelType w:val="hybridMultilevel"/>
    <w:tmpl w:val="73B8F9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495D1C"/>
    <w:multiLevelType w:val="hybridMultilevel"/>
    <w:tmpl w:val="88709C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5F224B"/>
    <w:multiLevelType w:val="hybridMultilevel"/>
    <w:tmpl w:val="8FB81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0C5EEB"/>
    <w:multiLevelType w:val="hybridMultilevel"/>
    <w:tmpl w:val="342A8D7E"/>
    <w:lvl w:ilvl="0" w:tplc="08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135DBD"/>
    <w:multiLevelType w:val="multilevel"/>
    <w:tmpl w:val="B0C058C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667B4531"/>
    <w:multiLevelType w:val="hybridMultilevel"/>
    <w:tmpl w:val="DC0424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73366C4"/>
    <w:multiLevelType w:val="hybridMultilevel"/>
    <w:tmpl w:val="73FAA30E"/>
    <w:lvl w:ilvl="0" w:tplc="0C090001">
      <w:start w:val="1"/>
      <w:numFmt w:val="bullet"/>
      <w:lvlText w:val=""/>
      <w:lvlJc w:val="left"/>
      <w:pPr>
        <w:ind w:left="360" w:hanging="360"/>
      </w:pPr>
      <w:rPr>
        <w:rFonts w:ascii="Symbol" w:hAnsi="Symbol" w:hint="default"/>
      </w:rPr>
    </w:lvl>
    <w:lvl w:ilvl="1" w:tplc="08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DD841B6"/>
    <w:multiLevelType w:val="hybridMultilevel"/>
    <w:tmpl w:val="73B8F9DA"/>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5B4C23"/>
    <w:multiLevelType w:val="hybridMultilevel"/>
    <w:tmpl w:val="DC0424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13D11EE"/>
    <w:multiLevelType w:val="hybridMultilevel"/>
    <w:tmpl w:val="0C16117E"/>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5539E0"/>
    <w:multiLevelType w:val="hybridMultilevel"/>
    <w:tmpl w:val="18025626"/>
    <w:lvl w:ilvl="0" w:tplc="0C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D6859D7"/>
    <w:multiLevelType w:val="hybridMultilevel"/>
    <w:tmpl w:val="AE9066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8154511">
    <w:abstractNumId w:val="27"/>
  </w:num>
  <w:num w:numId="2" w16cid:durableId="232929860">
    <w:abstractNumId w:val="28"/>
  </w:num>
  <w:num w:numId="3" w16cid:durableId="377583569">
    <w:abstractNumId w:val="15"/>
  </w:num>
  <w:num w:numId="4" w16cid:durableId="1288121035">
    <w:abstractNumId w:val="5"/>
  </w:num>
  <w:num w:numId="5" w16cid:durableId="1170632783">
    <w:abstractNumId w:val="22"/>
  </w:num>
  <w:num w:numId="6" w16cid:durableId="532117351">
    <w:abstractNumId w:val="12"/>
  </w:num>
  <w:num w:numId="7" w16cid:durableId="556744037">
    <w:abstractNumId w:val="23"/>
  </w:num>
  <w:num w:numId="8" w16cid:durableId="2095317623">
    <w:abstractNumId w:val="14"/>
  </w:num>
  <w:num w:numId="9" w16cid:durableId="1085760775">
    <w:abstractNumId w:val="8"/>
  </w:num>
  <w:num w:numId="10" w16cid:durableId="302127953">
    <w:abstractNumId w:val="3"/>
  </w:num>
  <w:num w:numId="11" w16cid:durableId="508184253">
    <w:abstractNumId w:val="24"/>
  </w:num>
  <w:num w:numId="12" w16cid:durableId="923951235">
    <w:abstractNumId w:val="29"/>
  </w:num>
  <w:num w:numId="13" w16cid:durableId="1722679642">
    <w:abstractNumId w:val="21"/>
  </w:num>
  <w:num w:numId="14" w16cid:durableId="1397360891">
    <w:abstractNumId w:val="26"/>
  </w:num>
  <w:num w:numId="15" w16cid:durableId="648442747">
    <w:abstractNumId w:val="0"/>
  </w:num>
  <w:num w:numId="16" w16cid:durableId="91319684">
    <w:abstractNumId w:val="19"/>
  </w:num>
  <w:num w:numId="17" w16cid:durableId="1870530173">
    <w:abstractNumId w:val="18"/>
  </w:num>
  <w:num w:numId="18" w16cid:durableId="904291836">
    <w:abstractNumId w:val="25"/>
  </w:num>
  <w:num w:numId="19" w16cid:durableId="1232548210">
    <w:abstractNumId w:val="7"/>
  </w:num>
  <w:num w:numId="20" w16cid:durableId="1271083188">
    <w:abstractNumId w:val="10"/>
  </w:num>
  <w:num w:numId="21" w16cid:durableId="798840760">
    <w:abstractNumId w:val="13"/>
  </w:num>
  <w:num w:numId="22" w16cid:durableId="652416546">
    <w:abstractNumId w:val="20"/>
  </w:num>
  <w:num w:numId="23" w16cid:durableId="2114934959">
    <w:abstractNumId w:val="9"/>
  </w:num>
  <w:num w:numId="24" w16cid:durableId="1707679552">
    <w:abstractNumId w:val="16"/>
  </w:num>
  <w:num w:numId="25" w16cid:durableId="680088287">
    <w:abstractNumId w:val="6"/>
  </w:num>
  <w:num w:numId="26" w16cid:durableId="898249224">
    <w:abstractNumId w:val="11"/>
  </w:num>
  <w:num w:numId="27" w16cid:durableId="1286039130">
    <w:abstractNumId w:val="17"/>
  </w:num>
  <w:num w:numId="28" w16cid:durableId="1070886490">
    <w:abstractNumId w:val="2"/>
  </w:num>
  <w:num w:numId="29" w16cid:durableId="641691030">
    <w:abstractNumId w:val="4"/>
  </w:num>
  <w:num w:numId="30" w16cid:durableId="2062440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Q0MDCwMDcxtDSzNDBR0lEKTi0uzszPAykwqgUAdfgX8SwAAAA="/>
  </w:docVars>
  <w:rsids>
    <w:rsidRoot w:val="009E5AF4"/>
    <w:rsid w:val="00016D28"/>
    <w:rsid w:val="00035CF4"/>
    <w:rsid w:val="00035F88"/>
    <w:rsid w:val="00042FAB"/>
    <w:rsid w:val="00060A57"/>
    <w:rsid w:val="00060BC1"/>
    <w:rsid w:val="000743C8"/>
    <w:rsid w:val="00081F6D"/>
    <w:rsid w:val="00087968"/>
    <w:rsid w:val="00092515"/>
    <w:rsid w:val="000973C5"/>
    <w:rsid w:val="000A5225"/>
    <w:rsid w:val="000B0480"/>
    <w:rsid w:val="000C4DD4"/>
    <w:rsid w:val="000D0BC9"/>
    <w:rsid w:val="000F5EDA"/>
    <w:rsid w:val="00122D9F"/>
    <w:rsid w:val="0015007E"/>
    <w:rsid w:val="00181907"/>
    <w:rsid w:val="001A37B7"/>
    <w:rsid w:val="001B3646"/>
    <w:rsid w:val="001E7025"/>
    <w:rsid w:val="00211BC5"/>
    <w:rsid w:val="00234E3F"/>
    <w:rsid w:val="0026090B"/>
    <w:rsid w:val="002737FA"/>
    <w:rsid w:val="00287A00"/>
    <w:rsid w:val="002B7525"/>
    <w:rsid w:val="002C18D3"/>
    <w:rsid w:val="002C7A5A"/>
    <w:rsid w:val="002D0317"/>
    <w:rsid w:val="002E53A0"/>
    <w:rsid w:val="002F65F9"/>
    <w:rsid w:val="00320700"/>
    <w:rsid w:val="00323F67"/>
    <w:rsid w:val="00325CF8"/>
    <w:rsid w:val="00327D7B"/>
    <w:rsid w:val="0035564B"/>
    <w:rsid w:val="00371D1D"/>
    <w:rsid w:val="00372A7E"/>
    <w:rsid w:val="00391074"/>
    <w:rsid w:val="003912C1"/>
    <w:rsid w:val="003927DF"/>
    <w:rsid w:val="0039708E"/>
    <w:rsid w:val="003A24D7"/>
    <w:rsid w:val="003A7F14"/>
    <w:rsid w:val="003C1B5C"/>
    <w:rsid w:val="003D2463"/>
    <w:rsid w:val="003D56D7"/>
    <w:rsid w:val="003F1BF4"/>
    <w:rsid w:val="003F425B"/>
    <w:rsid w:val="00412943"/>
    <w:rsid w:val="00444EF6"/>
    <w:rsid w:val="00446AAD"/>
    <w:rsid w:val="00446D68"/>
    <w:rsid w:val="004710EB"/>
    <w:rsid w:val="00474BB2"/>
    <w:rsid w:val="00493D39"/>
    <w:rsid w:val="004A1C88"/>
    <w:rsid w:val="004A2212"/>
    <w:rsid w:val="004A7D6C"/>
    <w:rsid w:val="004C61D2"/>
    <w:rsid w:val="004C6460"/>
    <w:rsid w:val="00502CF9"/>
    <w:rsid w:val="0051665F"/>
    <w:rsid w:val="0052558E"/>
    <w:rsid w:val="00533194"/>
    <w:rsid w:val="00562853"/>
    <w:rsid w:val="00564C11"/>
    <w:rsid w:val="00567CE5"/>
    <w:rsid w:val="00576752"/>
    <w:rsid w:val="00581CEA"/>
    <w:rsid w:val="005921A1"/>
    <w:rsid w:val="005925FA"/>
    <w:rsid w:val="005A011E"/>
    <w:rsid w:val="005C0E24"/>
    <w:rsid w:val="005D2BC7"/>
    <w:rsid w:val="005D350A"/>
    <w:rsid w:val="006019AD"/>
    <w:rsid w:val="00607EEB"/>
    <w:rsid w:val="00621B06"/>
    <w:rsid w:val="00650C5D"/>
    <w:rsid w:val="00670209"/>
    <w:rsid w:val="00670896"/>
    <w:rsid w:val="0067369F"/>
    <w:rsid w:val="006A0C20"/>
    <w:rsid w:val="006A1941"/>
    <w:rsid w:val="006A202B"/>
    <w:rsid w:val="006B1E64"/>
    <w:rsid w:val="006C0171"/>
    <w:rsid w:val="006C3258"/>
    <w:rsid w:val="006C43F7"/>
    <w:rsid w:val="006D47D9"/>
    <w:rsid w:val="006D6152"/>
    <w:rsid w:val="006D6A64"/>
    <w:rsid w:val="00705365"/>
    <w:rsid w:val="00714927"/>
    <w:rsid w:val="007155DD"/>
    <w:rsid w:val="00717DA8"/>
    <w:rsid w:val="00730123"/>
    <w:rsid w:val="00737D66"/>
    <w:rsid w:val="00737D98"/>
    <w:rsid w:val="00737EB4"/>
    <w:rsid w:val="00741EDB"/>
    <w:rsid w:val="0077505B"/>
    <w:rsid w:val="00795584"/>
    <w:rsid w:val="007A70FA"/>
    <w:rsid w:val="007A7BE4"/>
    <w:rsid w:val="007B204C"/>
    <w:rsid w:val="007C3399"/>
    <w:rsid w:val="00836ECF"/>
    <w:rsid w:val="00860EA2"/>
    <w:rsid w:val="008834BC"/>
    <w:rsid w:val="008917BB"/>
    <w:rsid w:val="008A6CFE"/>
    <w:rsid w:val="008B3483"/>
    <w:rsid w:val="008D515D"/>
    <w:rsid w:val="008E3B4C"/>
    <w:rsid w:val="008E6BAF"/>
    <w:rsid w:val="008E7409"/>
    <w:rsid w:val="008F77A6"/>
    <w:rsid w:val="00915BC6"/>
    <w:rsid w:val="00916AA3"/>
    <w:rsid w:val="009252E3"/>
    <w:rsid w:val="0093797A"/>
    <w:rsid w:val="00946DE8"/>
    <w:rsid w:val="0095178A"/>
    <w:rsid w:val="00996D03"/>
    <w:rsid w:val="009A36E2"/>
    <w:rsid w:val="009A4DFC"/>
    <w:rsid w:val="009B3FBE"/>
    <w:rsid w:val="009E2302"/>
    <w:rsid w:val="009E5AF4"/>
    <w:rsid w:val="00A026F1"/>
    <w:rsid w:val="00A078BB"/>
    <w:rsid w:val="00A12EEF"/>
    <w:rsid w:val="00A250B4"/>
    <w:rsid w:val="00A31B37"/>
    <w:rsid w:val="00A51A33"/>
    <w:rsid w:val="00A52BDD"/>
    <w:rsid w:val="00AA3927"/>
    <w:rsid w:val="00AE1CA4"/>
    <w:rsid w:val="00AE2543"/>
    <w:rsid w:val="00AE4024"/>
    <w:rsid w:val="00AE79B7"/>
    <w:rsid w:val="00AF2BF1"/>
    <w:rsid w:val="00AF7987"/>
    <w:rsid w:val="00B22F4F"/>
    <w:rsid w:val="00B31A75"/>
    <w:rsid w:val="00B3228B"/>
    <w:rsid w:val="00B334A1"/>
    <w:rsid w:val="00B362B2"/>
    <w:rsid w:val="00B365DF"/>
    <w:rsid w:val="00B410CD"/>
    <w:rsid w:val="00B811CA"/>
    <w:rsid w:val="00B81B8E"/>
    <w:rsid w:val="00BB215E"/>
    <w:rsid w:val="00BB72C5"/>
    <w:rsid w:val="00C11BD3"/>
    <w:rsid w:val="00C253CC"/>
    <w:rsid w:val="00C4465F"/>
    <w:rsid w:val="00C4518B"/>
    <w:rsid w:val="00C50866"/>
    <w:rsid w:val="00C6350D"/>
    <w:rsid w:val="00C64430"/>
    <w:rsid w:val="00C714C8"/>
    <w:rsid w:val="00C80C1A"/>
    <w:rsid w:val="00C812AD"/>
    <w:rsid w:val="00C82FDA"/>
    <w:rsid w:val="00C95822"/>
    <w:rsid w:val="00CA2B8D"/>
    <w:rsid w:val="00CA49BC"/>
    <w:rsid w:val="00CC7708"/>
    <w:rsid w:val="00D13FAD"/>
    <w:rsid w:val="00D166F3"/>
    <w:rsid w:val="00D34788"/>
    <w:rsid w:val="00D6399E"/>
    <w:rsid w:val="00D728A9"/>
    <w:rsid w:val="00D756F9"/>
    <w:rsid w:val="00DC02D3"/>
    <w:rsid w:val="00DD66D8"/>
    <w:rsid w:val="00DF11A4"/>
    <w:rsid w:val="00E10290"/>
    <w:rsid w:val="00E10D2C"/>
    <w:rsid w:val="00E113AD"/>
    <w:rsid w:val="00E269FC"/>
    <w:rsid w:val="00E62009"/>
    <w:rsid w:val="00E63067"/>
    <w:rsid w:val="00E63837"/>
    <w:rsid w:val="00E70EEF"/>
    <w:rsid w:val="00E903EB"/>
    <w:rsid w:val="00E92F16"/>
    <w:rsid w:val="00EA6D66"/>
    <w:rsid w:val="00ED37B6"/>
    <w:rsid w:val="00EE5ECE"/>
    <w:rsid w:val="00EF5775"/>
    <w:rsid w:val="00F3214B"/>
    <w:rsid w:val="00F329EB"/>
    <w:rsid w:val="00F348BF"/>
    <w:rsid w:val="00F420E3"/>
    <w:rsid w:val="00F42573"/>
    <w:rsid w:val="00F53AA0"/>
    <w:rsid w:val="00F73003"/>
    <w:rsid w:val="00F95BF4"/>
    <w:rsid w:val="00FA1F6D"/>
    <w:rsid w:val="00FA3014"/>
    <w:rsid w:val="00FB3004"/>
    <w:rsid w:val="00FE0E6D"/>
    <w:rsid w:val="00FF1932"/>
    <w:rsid w:val="00FF2992"/>
    <w:rsid w:val="00FF547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5BBF9"/>
  <w15:docId w15:val="{6A7C1187-393A-4E38-BAB0-333121BB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98"/>
  </w:style>
  <w:style w:type="paragraph" w:styleId="Heading1">
    <w:name w:val="heading 1"/>
    <w:basedOn w:val="Normal"/>
    <w:next w:val="Normal"/>
    <w:link w:val="Heading1Char"/>
    <w:uiPriority w:val="9"/>
    <w:qFormat/>
    <w:rsid w:val="00737D9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737D98"/>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37D9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37D98"/>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37D9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7D9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7D9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7D9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7D9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1907"/>
    <w:rPr>
      <w:color w:val="0000FF" w:themeColor="hyperlink"/>
      <w:u w:val="single"/>
    </w:rPr>
  </w:style>
  <w:style w:type="table" w:styleId="TableGrid">
    <w:name w:val="Table Grid"/>
    <w:basedOn w:val="TableNormal"/>
    <w:uiPriority w:val="59"/>
    <w:rsid w:val="00D6399E"/>
    <w:rPr>
      <w:rFonts w:ascii="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7D98"/>
    <w:pPr>
      <w:ind w:left="720"/>
      <w:contextualSpacing/>
    </w:pPr>
  </w:style>
  <w:style w:type="character" w:customStyle="1" w:styleId="Heading1Char">
    <w:name w:val="Heading 1 Char"/>
    <w:basedOn w:val="DefaultParagraphFont"/>
    <w:link w:val="Heading1"/>
    <w:uiPriority w:val="9"/>
    <w:rsid w:val="00737D98"/>
    <w:rPr>
      <w:smallCaps/>
      <w:spacing w:val="5"/>
      <w:sz w:val="36"/>
      <w:szCs w:val="36"/>
    </w:rPr>
  </w:style>
  <w:style w:type="character" w:customStyle="1" w:styleId="Heading2Char">
    <w:name w:val="Heading 2 Char"/>
    <w:basedOn w:val="DefaultParagraphFont"/>
    <w:link w:val="Heading2"/>
    <w:uiPriority w:val="9"/>
    <w:semiHidden/>
    <w:rsid w:val="00737D98"/>
    <w:rPr>
      <w:smallCaps/>
      <w:sz w:val="28"/>
      <w:szCs w:val="28"/>
    </w:rPr>
  </w:style>
  <w:style w:type="character" w:customStyle="1" w:styleId="Heading3Char">
    <w:name w:val="Heading 3 Char"/>
    <w:basedOn w:val="DefaultParagraphFont"/>
    <w:link w:val="Heading3"/>
    <w:uiPriority w:val="9"/>
    <w:semiHidden/>
    <w:rsid w:val="00737D98"/>
    <w:rPr>
      <w:i/>
      <w:iCs/>
      <w:smallCaps/>
      <w:spacing w:val="5"/>
      <w:sz w:val="26"/>
      <w:szCs w:val="26"/>
    </w:rPr>
  </w:style>
  <w:style w:type="character" w:customStyle="1" w:styleId="Heading4Char">
    <w:name w:val="Heading 4 Char"/>
    <w:basedOn w:val="DefaultParagraphFont"/>
    <w:link w:val="Heading4"/>
    <w:uiPriority w:val="9"/>
    <w:semiHidden/>
    <w:rsid w:val="00737D98"/>
    <w:rPr>
      <w:b/>
      <w:bCs/>
      <w:spacing w:val="5"/>
      <w:sz w:val="24"/>
      <w:szCs w:val="24"/>
    </w:rPr>
  </w:style>
  <w:style w:type="character" w:customStyle="1" w:styleId="Heading5Char">
    <w:name w:val="Heading 5 Char"/>
    <w:basedOn w:val="DefaultParagraphFont"/>
    <w:link w:val="Heading5"/>
    <w:uiPriority w:val="9"/>
    <w:semiHidden/>
    <w:rsid w:val="00737D98"/>
    <w:rPr>
      <w:i/>
      <w:iCs/>
      <w:sz w:val="24"/>
      <w:szCs w:val="24"/>
    </w:rPr>
  </w:style>
  <w:style w:type="character" w:customStyle="1" w:styleId="Heading6Char">
    <w:name w:val="Heading 6 Char"/>
    <w:basedOn w:val="DefaultParagraphFont"/>
    <w:link w:val="Heading6"/>
    <w:uiPriority w:val="9"/>
    <w:semiHidden/>
    <w:rsid w:val="00737D9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7D9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7D98"/>
    <w:rPr>
      <w:b/>
      <w:bCs/>
      <w:color w:val="7F7F7F" w:themeColor="text1" w:themeTint="80"/>
      <w:sz w:val="20"/>
      <w:szCs w:val="20"/>
    </w:rPr>
  </w:style>
  <w:style w:type="character" w:customStyle="1" w:styleId="Heading9Char">
    <w:name w:val="Heading 9 Char"/>
    <w:basedOn w:val="DefaultParagraphFont"/>
    <w:link w:val="Heading9"/>
    <w:uiPriority w:val="9"/>
    <w:semiHidden/>
    <w:rsid w:val="00737D98"/>
    <w:rPr>
      <w:b/>
      <w:bCs/>
      <w:i/>
      <w:iCs/>
      <w:color w:val="7F7F7F" w:themeColor="text1" w:themeTint="80"/>
      <w:sz w:val="18"/>
      <w:szCs w:val="18"/>
    </w:rPr>
  </w:style>
  <w:style w:type="paragraph" w:styleId="Title">
    <w:name w:val="Title"/>
    <w:basedOn w:val="Normal"/>
    <w:next w:val="Normal"/>
    <w:link w:val="TitleChar"/>
    <w:uiPriority w:val="10"/>
    <w:qFormat/>
    <w:rsid w:val="00737D9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7D98"/>
    <w:rPr>
      <w:smallCaps/>
      <w:sz w:val="52"/>
      <w:szCs w:val="52"/>
    </w:rPr>
  </w:style>
  <w:style w:type="paragraph" w:styleId="Subtitle">
    <w:name w:val="Subtitle"/>
    <w:basedOn w:val="Normal"/>
    <w:next w:val="Normal"/>
    <w:link w:val="SubtitleChar"/>
    <w:uiPriority w:val="11"/>
    <w:qFormat/>
    <w:rsid w:val="00737D98"/>
    <w:rPr>
      <w:i/>
      <w:iCs/>
      <w:smallCaps/>
      <w:spacing w:val="10"/>
      <w:sz w:val="28"/>
      <w:szCs w:val="28"/>
    </w:rPr>
  </w:style>
  <w:style w:type="character" w:customStyle="1" w:styleId="SubtitleChar">
    <w:name w:val="Subtitle Char"/>
    <w:basedOn w:val="DefaultParagraphFont"/>
    <w:link w:val="Subtitle"/>
    <w:uiPriority w:val="11"/>
    <w:rsid w:val="00737D98"/>
    <w:rPr>
      <w:i/>
      <w:iCs/>
      <w:smallCaps/>
      <w:spacing w:val="10"/>
      <w:sz w:val="28"/>
      <w:szCs w:val="28"/>
    </w:rPr>
  </w:style>
  <w:style w:type="character" w:styleId="Strong">
    <w:name w:val="Strong"/>
    <w:uiPriority w:val="22"/>
    <w:qFormat/>
    <w:rsid w:val="00737D98"/>
    <w:rPr>
      <w:b/>
      <w:bCs/>
    </w:rPr>
  </w:style>
  <w:style w:type="character" w:styleId="Emphasis">
    <w:name w:val="Emphasis"/>
    <w:uiPriority w:val="20"/>
    <w:qFormat/>
    <w:rsid w:val="00737D98"/>
    <w:rPr>
      <w:b/>
      <w:bCs/>
      <w:i/>
      <w:iCs/>
      <w:spacing w:val="10"/>
    </w:rPr>
  </w:style>
  <w:style w:type="paragraph" w:styleId="NoSpacing">
    <w:name w:val="No Spacing"/>
    <w:basedOn w:val="Normal"/>
    <w:uiPriority w:val="1"/>
    <w:qFormat/>
    <w:rsid w:val="00737D98"/>
    <w:pPr>
      <w:spacing w:after="0" w:line="240" w:lineRule="auto"/>
    </w:pPr>
  </w:style>
  <w:style w:type="paragraph" w:styleId="Quote">
    <w:name w:val="Quote"/>
    <w:basedOn w:val="Normal"/>
    <w:next w:val="Normal"/>
    <w:link w:val="QuoteChar"/>
    <w:uiPriority w:val="29"/>
    <w:qFormat/>
    <w:rsid w:val="00737D98"/>
    <w:rPr>
      <w:i/>
      <w:iCs/>
    </w:rPr>
  </w:style>
  <w:style w:type="character" w:customStyle="1" w:styleId="QuoteChar">
    <w:name w:val="Quote Char"/>
    <w:basedOn w:val="DefaultParagraphFont"/>
    <w:link w:val="Quote"/>
    <w:uiPriority w:val="29"/>
    <w:rsid w:val="00737D98"/>
    <w:rPr>
      <w:i/>
      <w:iCs/>
    </w:rPr>
  </w:style>
  <w:style w:type="paragraph" w:styleId="IntenseQuote">
    <w:name w:val="Intense Quote"/>
    <w:basedOn w:val="Normal"/>
    <w:next w:val="Normal"/>
    <w:link w:val="IntenseQuoteChar"/>
    <w:uiPriority w:val="30"/>
    <w:qFormat/>
    <w:rsid w:val="00737D9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7D98"/>
    <w:rPr>
      <w:i/>
      <w:iCs/>
    </w:rPr>
  </w:style>
  <w:style w:type="character" w:styleId="SubtleEmphasis">
    <w:name w:val="Subtle Emphasis"/>
    <w:uiPriority w:val="19"/>
    <w:qFormat/>
    <w:rsid w:val="00737D98"/>
    <w:rPr>
      <w:i/>
      <w:iCs/>
    </w:rPr>
  </w:style>
  <w:style w:type="character" w:styleId="IntenseEmphasis">
    <w:name w:val="Intense Emphasis"/>
    <w:uiPriority w:val="21"/>
    <w:qFormat/>
    <w:rsid w:val="00737D98"/>
    <w:rPr>
      <w:b/>
      <w:bCs/>
      <w:i/>
      <w:iCs/>
    </w:rPr>
  </w:style>
  <w:style w:type="character" w:styleId="SubtleReference">
    <w:name w:val="Subtle Reference"/>
    <w:basedOn w:val="DefaultParagraphFont"/>
    <w:uiPriority w:val="31"/>
    <w:qFormat/>
    <w:rsid w:val="00737D98"/>
    <w:rPr>
      <w:smallCaps/>
    </w:rPr>
  </w:style>
  <w:style w:type="character" w:styleId="IntenseReference">
    <w:name w:val="Intense Reference"/>
    <w:uiPriority w:val="32"/>
    <w:qFormat/>
    <w:rsid w:val="00737D98"/>
    <w:rPr>
      <w:b/>
      <w:bCs/>
      <w:smallCaps/>
    </w:rPr>
  </w:style>
  <w:style w:type="character" w:styleId="BookTitle">
    <w:name w:val="Book Title"/>
    <w:basedOn w:val="DefaultParagraphFont"/>
    <w:uiPriority w:val="33"/>
    <w:qFormat/>
    <w:rsid w:val="00737D98"/>
    <w:rPr>
      <w:i/>
      <w:iCs/>
      <w:smallCaps/>
      <w:spacing w:val="5"/>
    </w:rPr>
  </w:style>
  <w:style w:type="paragraph" w:styleId="TOCHeading">
    <w:name w:val="TOC Heading"/>
    <w:basedOn w:val="Heading1"/>
    <w:next w:val="Normal"/>
    <w:uiPriority w:val="39"/>
    <w:semiHidden/>
    <w:unhideWhenUsed/>
    <w:qFormat/>
    <w:rsid w:val="00737D98"/>
    <w:pPr>
      <w:outlineLvl w:val="9"/>
    </w:pPr>
    <w:rPr>
      <w:lang w:bidi="en-US"/>
    </w:rPr>
  </w:style>
  <w:style w:type="paragraph" w:styleId="BalloonText">
    <w:name w:val="Balloon Text"/>
    <w:basedOn w:val="Normal"/>
    <w:link w:val="BalloonTextChar"/>
    <w:uiPriority w:val="99"/>
    <w:semiHidden/>
    <w:unhideWhenUsed/>
    <w:rsid w:val="00E63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837"/>
    <w:rPr>
      <w:rFonts w:ascii="Tahoma" w:hAnsi="Tahoma" w:cs="Tahoma"/>
      <w:sz w:val="16"/>
      <w:szCs w:val="16"/>
    </w:rPr>
  </w:style>
  <w:style w:type="paragraph" w:styleId="Header">
    <w:name w:val="header"/>
    <w:basedOn w:val="Normal"/>
    <w:link w:val="HeaderChar"/>
    <w:uiPriority w:val="99"/>
    <w:unhideWhenUsed/>
    <w:rsid w:val="00E638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3837"/>
  </w:style>
  <w:style w:type="paragraph" w:styleId="Footer">
    <w:name w:val="footer"/>
    <w:basedOn w:val="Normal"/>
    <w:link w:val="FooterChar"/>
    <w:uiPriority w:val="99"/>
    <w:unhideWhenUsed/>
    <w:rsid w:val="00E638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3837"/>
  </w:style>
  <w:style w:type="paragraph" w:customStyle="1" w:styleId="Default">
    <w:name w:val="Default"/>
    <w:rsid w:val="0095178A"/>
    <w:pPr>
      <w:autoSpaceDE w:val="0"/>
      <w:autoSpaceDN w:val="0"/>
      <w:adjustRightInd w:val="0"/>
      <w:spacing w:after="0" w:line="240" w:lineRule="auto"/>
    </w:pPr>
    <w:rPr>
      <w:rFonts w:ascii="Calibri" w:hAnsi="Calibri" w:cs="Calibri"/>
      <w:color w:val="000000"/>
      <w:sz w:val="24"/>
      <w:szCs w:val="24"/>
    </w:rPr>
  </w:style>
  <w:style w:type="paragraph" w:customStyle="1" w:styleId="Heading2-21">
    <w:name w:val="Heading 2 - 2.1"/>
    <w:basedOn w:val="Heading3"/>
    <w:rsid w:val="008E7409"/>
    <w:pPr>
      <w:keepNext/>
      <w:numPr>
        <w:ilvl w:val="2"/>
        <w:numId w:val="20"/>
      </w:numPr>
      <w:spacing w:before="240" w:after="60" w:line="240" w:lineRule="auto"/>
    </w:pPr>
    <w:rPr>
      <w:rFonts w:ascii="Arial" w:eastAsia="Times New Roman" w:hAnsi="Arial" w:cs="Arial"/>
      <w:b/>
      <w:bCs/>
      <w:i w:val="0"/>
      <w:iCs w:val="0"/>
      <w:smallCaps w:val="0"/>
      <w:spacing w:val="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10235">
      <w:bodyDiv w:val="1"/>
      <w:marLeft w:val="0"/>
      <w:marRight w:val="0"/>
      <w:marTop w:val="0"/>
      <w:marBottom w:val="0"/>
      <w:divBdr>
        <w:top w:val="none" w:sz="0" w:space="0" w:color="auto"/>
        <w:left w:val="none" w:sz="0" w:space="0" w:color="auto"/>
        <w:bottom w:val="none" w:sz="0" w:space="0" w:color="auto"/>
        <w:right w:val="none" w:sz="0" w:space="0" w:color="auto"/>
      </w:divBdr>
      <w:divsChild>
        <w:div w:id="1210920221">
          <w:marLeft w:val="0"/>
          <w:marRight w:val="0"/>
          <w:marTop w:val="0"/>
          <w:marBottom w:val="0"/>
          <w:divBdr>
            <w:top w:val="none" w:sz="0" w:space="0" w:color="auto"/>
            <w:left w:val="none" w:sz="0" w:space="0" w:color="auto"/>
            <w:bottom w:val="none" w:sz="0" w:space="0" w:color="auto"/>
            <w:right w:val="none" w:sz="0" w:space="0" w:color="auto"/>
          </w:divBdr>
        </w:div>
        <w:div w:id="1055398318">
          <w:marLeft w:val="0"/>
          <w:marRight w:val="0"/>
          <w:marTop w:val="0"/>
          <w:marBottom w:val="0"/>
          <w:divBdr>
            <w:top w:val="none" w:sz="0" w:space="0" w:color="auto"/>
            <w:left w:val="none" w:sz="0" w:space="0" w:color="auto"/>
            <w:bottom w:val="none" w:sz="0" w:space="0" w:color="auto"/>
            <w:right w:val="none" w:sz="0" w:space="0" w:color="auto"/>
          </w:divBdr>
        </w:div>
        <w:div w:id="1172375433">
          <w:marLeft w:val="0"/>
          <w:marRight w:val="0"/>
          <w:marTop w:val="0"/>
          <w:marBottom w:val="0"/>
          <w:divBdr>
            <w:top w:val="none" w:sz="0" w:space="0" w:color="auto"/>
            <w:left w:val="none" w:sz="0" w:space="0" w:color="auto"/>
            <w:bottom w:val="none" w:sz="0" w:space="0" w:color="auto"/>
            <w:right w:val="none" w:sz="0" w:space="0" w:color="auto"/>
          </w:divBdr>
        </w:div>
        <w:div w:id="583879493">
          <w:marLeft w:val="0"/>
          <w:marRight w:val="0"/>
          <w:marTop w:val="0"/>
          <w:marBottom w:val="0"/>
          <w:divBdr>
            <w:top w:val="none" w:sz="0" w:space="0" w:color="auto"/>
            <w:left w:val="none" w:sz="0" w:space="0" w:color="auto"/>
            <w:bottom w:val="none" w:sz="0" w:space="0" w:color="auto"/>
            <w:right w:val="none" w:sz="0" w:space="0" w:color="auto"/>
          </w:divBdr>
        </w:div>
        <w:div w:id="941376920">
          <w:marLeft w:val="0"/>
          <w:marRight w:val="0"/>
          <w:marTop w:val="0"/>
          <w:marBottom w:val="0"/>
          <w:divBdr>
            <w:top w:val="none" w:sz="0" w:space="0" w:color="auto"/>
            <w:left w:val="none" w:sz="0" w:space="0" w:color="auto"/>
            <w:bottom w:val="none" w:sz="0" w:space="0" w:color="auto"/>
            <w:right w:val="none" w:sz="0" w:space="0" w:color="auto"/>
          </w:divBdr>
        </w:div>
        <w:div w:id="2094623127">
          <w:marLeft w:val="0"/>
          <w:marRight w:val="0"/>
          <w:marTop w:val="0"/>
          <w:marBottom w:val="0"/>
          <w:divBdr>
            <w:top w:val="none" w:sz="0" w:space="0" w:color="auto"/>
            <w:left w:val="none" w:sz="0" w:space="0" w:color="auto"/>
            <w:bottom w:val="none" w:sz="0" w:space="0" w:color="auto"/>
            <w:right w:val="none" w:sz="0" w:space="0" w:color="auto"/>
          </w:divBdr>
        </w:div>
        <w:div w:id="1671522784">
          <w:marLeft w:val="0"/>
          <w:marRight w:val="0"/>
          <w:marTop w:val="0"/>
          <w:marBottom w:val="0"/>
          <w:divBdr>
            <w:top w:val="none" w:sz="0" w:space="0" w:color="auto"/>
            <w:left w:val="none" w:sz="0" w:space="0" w:color="auto"/>
            <w:bottom w:val="none" w:sz="0" w:space="0" w:color="auto"/>
            <w:right w:val="none" w:sz="0" w:space="0" w:color="auto"/>
          </w:divBdr>
        </w:div>
        <w:div w:id="1433286066">
          <w:marLeft w:val="0"/>
          <w:marRight w:val="0"/>
          <w:marTop w:val="0"/>
          <w:marBottom w:val="0"/>
          <w:divBdr>
            <w:top w:val="none" w:sz="0" w:space="0" w:color="auto"/>
            <w:left w:val="none" w:sz="0" w:space="0" w:color="auto"/>
            <w:bottom w:val="none" w:sz="0" w:space="0" w:color="auto"/>
            <w:right w:val="none" w:sz="0" w:space="0" w:color="auto"/>
          </w:divBdr>
        </w:div>
        <w:div w:id="1934824869">
          <w:marLeft w:val="0"/>
          <w:marRight w:val="0"/>
          <w:marTop w:val="0"/>
          <w:marBottom w:val="0"/>
          <w:divBdr>
            <w:top w:val="none" w:sz="0" w:space="0" w:color="auto"/>
            <w:left w:val="none" w:sz="0" w:space="0" w:color="auto"/>
            <w:bottom w:val="none" w:sz="0" w:space="0" w:color="auto"/>
            <w:right w:val="none" w:sz="0" w:space="0" w:color="auto"/>
          </w:divBdr>
        </w:div>
        <w:div w:id="1740784010">
          <w:marLeft w:val="0"/>
          <w:marRight w:val="0"/>
          <w:marTop w:val="0"/>
          <w:marBottom w:val="0"/>
          <w:divBdr>
            <w:top w:val="none" w:sz="0" w:space="0" w:color="auto"/>
            <w:left w:val="none" w:sz="0" w:space="0" w:color="auto"/>
            <w:bottom w:val="none" w:sz="0" w:space="0" w:color="auto"/>
            <w:right w:val="none" w:sz="0" w:space="0" w:color="auto"/>
          </w:divBdr>
        </w:div>
        <w:div w:id="1421292485">
          <w:marLeft w:val="0"/>
          <w:marRight w:val="0"/>
          <w:marTop w:val="0"/>
          <w:marBottom w:val="0"/>
          <w:divBdr>
            <w:top w:val="none" w:sz="0" w:space="0" w:color="auto"/>
            <w:left w:val="none" w:sz="0" w:space="0" w:color="auto"/>
            <w:bottom w:val="none" w:sz="0" w:space="0" w:color="auto"/>
            <w:right w:val="none" w:sz="0" w:space="0" w:color="auto"/>
          </w:divBdr>
        </w:div>
        <w:div w:id="313027853">
          <w:marLeft w:val="0"/>
          <w:marRight w:val="0"/>
          <w:marTop w:val="0"/>
          <w:marBottom w:val="0"/>
          <w:divBdr>
            <w:top w:val="none" w:sz="0" w:space="0" w:color="auto"/>
            <w:left w:val="none" w:sz="0" w:space="0" w:color="auto"/>
            <w:bottom w:val="none" w:sz="0" w:space="0" w:color="auto"/>
            <w:right w:val="none" w:sz="0" w:space="0" w:color="auto"/>
          </w:divBdr>
        </w:div>
        <w:div w:id="1191263483">
          <w:marLeft w:val="0"/>
          <w:marRight w:val="0"/>
          <w:marTop w:val="0"/>
          <w:marBottom w:val="0"/>
          <w:divBdr>
            <w:top w:val="none" w:sz="0" w:space="0" w:color="auto"/>
            <w:left w:val="none" w:sz="0" w:space="0" w:color="auto"/>
            <w:bottom w:val="none" w:sz="0" w:space="0" w:color="auto"/>
            <w:right w:val="none" w:sz="0" w:space="0" w:color="auto"/>
          </w:divBdr>
        </w:div>
        <w:div w:id="2051612956">
          <w:marLeft w:val="0"/>
          <w:marRight w:val="0"/>
          <w:marTop w:val="0"/>
          <w:marBottom w:val="0"/>
          <w:divBdr>
            <w:top w:val="none" w:sz="0" w:space="0" w:color="auto"/>
            <w:left w:val="none" w:sz="0" w:space="0" w:color="auto"/>
            <w:bottom w:val="none" w:sz="0" w:space="0" w:color="auto"/>
            <w:right w:val="none" w:sz="0" w:space="0" w:color="auto"/>
          </w:divBdr>
        </w:div>
        <w:div w:id="800733099">
          <w:marLeft w:val="0"/>
          <w:marRight w:val="0"/>
          <w:marTop w:val="0"/>
          <w:marBottom w:val="0"/>
          <w:divBdr>
            <w:top w:val="none" w:sz="0" w:space="0" w:color="auto"/>
            <w:left w:val="none" w:sz="0" w:space="0" w:color="auto"/>
            <w:bottom w:val="none" w:sz="0" w:space="0" w:color="auto"/>
            <w:right w:val="none" w:sz="0" w:space="0" w:color="auto"/>
          </w:divBdr>
        </w:div>
        <w:div w:id="1164514763">
          <w:marLeft w:val="0"/>
          <w:marRight w:val="0"/>
          <w:marTop w:val="0"/>
          <w:marBottom w:val="0"/>
          <w:divBdr>
            <w:top w:val="none" w:sz="0" w:space="0" w:color="auto"/>
            <w:left w:val="none" w:sz="0" w:space="0" w:color="auto"/>
            <w:bottom w:val="none" w:sz="0" w:space="0" w:color="auto"/>
            <w:right w:val="none" w:sz="0" w:space="0" w:color="auto"/>
          </w:divBdr>
        </w:div>
      </w:divsChild>
    </w:div>
    <w:div w:id="1010446406">
      <w:bodyDiv w:val="1"/>
      <w:marLeft w:val="0"/>
      <w:marRight w:val="0"/>
      <w:marTop w:val="0"/>
      <w:marBottom w:val="0"/>
      <w:divBdr>
        <w:top w:val="none" w:sz="0" w:space="0" w:color="auto"/>
        <w:left w:val="none" w:sz="0" w:space="0" w:color="auto"/>
        <w:bottom w:val="none" w:sz="0" w:space="0" w:color="auto"/>
        <w:right w:val="none" w:sz="0" w:space="0" w:color="auto"/>
      </w:divBdr>
      <w:divsChild>
        <w:div w:id="1594971941">
          <w:marLeft w:val="0"/>
          <w:marRight w:val="0"/>
          <w:marTop w:val="0"/>
          <w:marBottom w:val="0"/>
          <w:divBdr>
            <w:top w:val="none" w:sz="0" w:space="0" w:color="auto"/>
            <w:left w:val="none" w:sz="0" w:space="0" w:color="auto"/>
            <w:bottom w:val="none" w:sz="0" w:space="0" w:color="auto"/>
            <w:right w:val="none" w:sz="0" w:space="0" w:color="auto"/>
          </w:divBdr>
        </w:div>
      </w:divsChild>
    </w:div>
    <w:div w:id="1014647115">
      <w:bodyDiv w:val="1"/>
      <w:marLeft w:val="0"/>
      <w:marRight w:val="0"/>
      <w:marTop w:val="0"/>
      <w:marBottom w:val="0"/>
      <w:divBdr>
        <w:top w:val="none" w:sz="0" w:space="0" w:color="auto"/>
        <w:left w:val="none" w:sz="0" w:space="0" w:color="auto"/>
        <w:bottom w:val="none" w:sz="0" w:space="0" w:color="auto"/>
        <w:right w:val="none" w:sz="0" w:space="0" w:color="auto"/>
      </w:divBdr>
      <w:divsChild>
        <w:div w:id="1220020140">
          <w:marLeft w:val="0"/>
          <w:marRight w:val="0"/>
          <w:marTop w:val="0"/>
          <w:marBottom w:val="0"/>
          <w:divBdr>
            <w:top w:val="none" w:sz="0" w:space="0" w:color="auto"/>
            <w:left w:val="none" w:sz="0" w:space="0" w:color="auto"/>
            <w:bottom w:val="none" w:sz="0" w:space="0" w:color="auto"/>
            <w:right w:val="none" w:sz="0" w:space="0" w:color="auto"/>
          </w:divBdr>
        </w:div>
        <w:div w:id="1622762902">
          <w:marLeft w:val="0"/>
          <w:marRight w:val="0"/>
          <w:marTop w:val="0"/>
          <w:marBottom w:val="0"/>
          <w:divBdr>
            <w:top w:val="none" w:sz="0" w:space="0" w:color="auto"/>
            <w:left w:val="none" w:sz="0" w:space="0" w:color="auto"/>
            <w:bottom w:val="none" w:sz="0" w:space="0" w:color="auto"/>
            <w:right w:val="none" w:sz="0" w:space="0" w:color="auto"/>
          </w:divBdr>
        </w:div>
        <w:div w:id="1137379500">
          <w:marLeft w:val="0"/>
          <w:marRight w:val="0"/>
          <w:marTop w:val="0"/>
          <w:marBottom w:val="0"/>
          <w:divBdr>
            <w:top w:val="none" w:sz="0" w:space="0" w:color="auto"/>
            <w:left w:val="none" w:sz="0" w:space="0" w:color="auto"/>
            <w:bottom w:val="none" w:sz="0" w:space="0" w:color="auto"/>
            <w:right w:val="none" w:sz="0" w:space="0" w:color="auto"/>
          </w:divBdr>
        </w:div>
      </w:divsChild>
    </w:div>
    <w:div w:id="1196432432">
      <w:bodyDiv w:val="1"/>
      <w:marLeft w:val="0"/>
      <w:marRight w:val="0"/>
      <w:marTop w:val="0"/>
      <w:marBottom w:val="0"/>
      <w:divBdr>
        <w:top w:val="none" w:sz="0" w:space="0" w:color="auto"/>
        <w:left w:val="none" w:sz="0" w:space="0" w:color="auto"/>
        <w:bottom w:val="none" w:sz="0" w:space="0" w:color="auto"/>
        <w:right w:val="none" w:sz="0" w:space="0" w:color="auto"/>
      </w:divBdr>
    </w:div>
    <w:div w:id="1352301753">
      <w:bodyDiv w:val="1"/>
      <w:marLeft w:val="0"/>
      <w:marRight w:val="0"/>
      <w:marTop w:val="0"/>
      <w:marBottom w:val="0"/>
      <w:divBdr>
        <w:top w:val="none" w:sz="0" w:space="0" w:color="auto"/>
        <w:left w:val="none" w:sz="0" w:space="0" w:color="auto"/>
        <w:bottom w:val="none" w:sz="0" w:space="0" w:color="auto"/>
        <w:right w:val="none" w:sz="0" w:space="0" w:color="auto"/>
      </w:divBdr>
    </w:div>
    <w:div w:id="2060549827">
      <w:bodyDiv w:val="1"/>
      <w:marLeft w:val="0"/>
      <w:marRight w:val="0"/>
      <w:marTop w:val="0"/>
      <w:marBottom w:val="0"/>
      <w:divBdr>
        <w:top w:val="none" w:sz="0" w:space="0" w:color="auto"/>
        <w:left w:val="none" w:sz="0" w:space="0" w:color="auto"/>
        <w:bottom w:val="none" w:sz="0" w:space="0" w:color="auto"/>
        <w:right w:val="none" w:sz="0" w:space="0" w:color="auto"/>
      </w:divBdr>
      <w:divsChild>
        <w:div w:id="1982495005">
          <w:marLeft w:val="0"/>
          <w:marRight w:val="0"/>
          <w:marTop w:val="0"/>
          <w:marBottom w:val="0"/>
          <w:divBdr>
            <w:top w:val="none" w:sz="0" w:space="0" w:color="auto"/>
            <w:left w:val="none" w:sz="0" w:space="0" w:color="auto"/>
            <w:bottom w:val="none" w:sz="0" w:space="0" w:color="auto"/>
            <w:right w:val="none" w:sz="0" w:space="0" w:color="auto"/>
          </w:divBdr>
          <w:divsChild>
            <w:div w:id="130666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transpeshawar.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07A71-0E1B-4A02-85E8-25C0FB7A7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Shahid Alvi</dc:creator>
  <cp:lastModifiedBy>transpeshawar.pk8@hotmail.com</cp:lastModifiedBy>
  <cp:revision>12</cp:revision>
  <cp:lastPrinted>2017-03-30T01:26:00Z</cp:lastPrinted>
  <dcterms:created xsi:type="dcterms:W3CDTF">2019-03-04T06:19:00Z</dcterms:created>
  <dcterms:modified xsi:type="dcterms:W3CDTF">2023-01-05T10:15:00Z</dcterms:modified>
</cp:coreProperties>
</file>