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5BBF9" w14:textId="76DB570F" w:rsidR="00042FAB" w:rsidRPr="00042FAB" w:rsidRDefault="004A1C88" w:rsidP="00446D68">
      <w:pPr>
        <w:spacing w:after="0"/>
        <w:jc w:val="both"/>
        <w:rPr>
          <w:rFonts w:asciiTheme="minorHAnsi" w:eastAsia="Times New Roman" w:hAnsiTheme="minorHAnsi" w:cstheme="minorHAnsi"/>
        </w:rPr>
      </w:pPr>
      <w:r w:rsidRPr="003D2463">
        <w:rPr>
          <w:rFonts w:asciiTheme="minorHAnsi" w:eastAsia="Times New Roman" w:hAnsiTheme="minorHAnsi" w:cstheme="minorHAnsi"/>
          <w:b/>
        </w:rPr>
        <w:t>POSITION:</w:t>
      </w:r>
      <w:r w:rsidRPr="003D2463">
        <w:rPr>
          <w:rFonts w:asciiTheme="minorHAnsi" w:eastAsia="Times New Roman" w:hAnsiTheme="minorHAnsi" w:cstheme="minorHAnsi"/>
        </w:rPr>
        <w:t xml:space="preserve"> </w:t>
      </w:r>
      <w:r w:rsidR="00042FAB" w:rsidRPr="00042FAB">
        <w:rPr>
          <w:rFonts w:asciiTheme="minorHAnsi" w:eastAsia="Times New Roman" w:hAnsiTheme="minorHAnsi" w:cstheme="minorHAnsi"/>
        </w:rPr>
        <w:tab/>
      </w:r>
      <w:r w:rsidR="00042FAB" w:rsidRPr="00042FAB">
        <w:rPr>
          <w:rFonts w:asciiTheme="minorHAnsi" w:eastAsia="Times New Roman" w:hAnsiTheme="minorHAnsi" w:cstheme="minorHAnsi"/>
        </w:rPr>
        <w:tab/>
      </w:r>
      <w:r w:rsidR="001C37F0">
        <w:rPr>
          <w:rFonts w:asciiTheme="minorHAnsi" w:eastAsia="Times New Roman" w:hAnsiTheme="minorHAnsi" w:cstheme="minorHAnsi"/>
        </w:rPr>
        <w:t>Assistant Manager Infrastructure</w:t>
      </w:r>
    </w:p>
    <w:p w14:paraId="2965BBFA" w14:textId="77777777" w:rsidR="00042FAB" w:rsidRPr="00042FAB" w:rsidRDefault="004A1C88" w:rsidP="00446D68">
      <w:pPr>
        <w:autoSpaceDE w:val="0"/>
        <w:autoSpaceDN w:val="0"/>
        <w:adjustRightInd w:val="0"/>
        <w:spacing w:after="0"/>
        <w:rPr>
          <w:rFonts w:asciiTheme="minorHAnsi" w:eastAsia="Calibri" w:hAnsiTheme="minorHAnsi" w:cstheme="minorHAnsi"/>
          <w:b/>
          <w:bCs/>
          <w:color w:val="000000"/>
        </w:rPr>
      </w:pPr>
      <w:r w:rsidRPr="003D2463">
        <w:rPr>
          <w:rFonts w:asciiTheme="minorHAnsi" w:eastAsia="Calibri" w:hAnsiTheme="minorHAnsi" w:cstheme="minorHAnsi"/>
          <w:b/>
          <w:bCs/>
          <w:color w:val="000000"/>
        </w:rPr>
        <w:t xml:space="preserve">DUTY STATION: </w:t>
      </w:r>
      <w:r w:rsidR="00042FAB" w:rsidRPr="00042FAB">
        <w:rPr>
          <w:rFonts w:asciiTheme="minorHAnsi" w:eastAsia="Calibri" w:hAnsiTheme="minorHAnsi" w:cstheme="minorHAnsi"/>
          <w:b/>
          <w:bCs/>
          <w:color w:val="000000"/>
        </w:rPr>
        <w:tab/>
      </w:r>
      <w:r w:rsidR="00042FAB" w:rsidRPr="003D2463">
        <w:rPr>
          <w:rFonts w:asciiTheme="minorHAnsi" w:eastAsia="Calibri" w:hAnsiTheme="minorHAnsi" w:cstheme="minorHAnsi"/>
          <w:bCs/>
          <w:color w:val="000000"/>
        </w:rPr>
        <w:t>Peshawar</w:t>
      </w:r>
    </w:p>
    <w:p w14:paraId="2965BBFB" w14:textId="77777777" w:rsidR="00042FAB" w:rsidRPr="003D2463" w:rsidRDefault="004A1C88" w:rsidP="00446D68">
      <w:pPr>
        <w:autoSpaceDE w:val="0"/>
        <w:autoSpaceDN w:val="0"/>
        <w:adjustRightInd w:val="0"/>
        <w:spacing w:after="0"/>
        <w:rPr>
          <w:rFonts w:asciiTheme="minorHAnsi" w:eastAsia="Calibri" w:hAnsiTheme="minorHAnsi" w:cstheme="minorHAnsi"/>
          <w:bCs/>
          <w:color w:val="000000"/>
        </w:rPr>
      </w:pPr>
      <w:r w:rsidRPr="003D2463">
        <w:rPr>
          <w:rFonts w:asciiTheme="minorHAnsi" w:eastAsia="Calibri" w:hAnsiTheme="minorHAnsi" w:cstheme="minorHAnsi"/>
          <w:b/>
          <w:bCs/>
          <w:color w:val="000000"/>
        </w:rPr>
        <w:t xml:space="preserve">NO OF POSITIONS: </w:t>
      </w:r>
      <w:r w:rsidR="00042FAB" w:rsidRPr="00042FAB">
        <w:rPr>
          <w:rFonts w:asciiTheme="minorHAnsi" w:eastAsia="Calibri" w:hAnsiTheme="minorHAnsi" w:cstheme="minorHAnsi"/>
          <w:b/>
          <w:bCs/>
          <w:color w:val="000000"/>
        </w:rPr>
        <w:tab/>
      </w:r>
      <w:r w:rsidR="00042FAB" w:rsidRPr="00042FAB">
        <w:rPr>
          <w:rFonts w:asciiTheme="minorHAnsi" w:eastAsia="Calibri" w:hAnsiTheme="minorHAnsi" w:cstheme="minorHAnsi"/>
          <w:bCs/>
          <w:color w:val="000000"/>
        </w:rPr>
        <w:t>01</w:t>
      </w:r>
    </w:p>
    <w:p w14:paraId="2965BBFC" w14:textId="7417EAC9" w:rsidR="004A1C88" w:rsidRPr="003D2463" w:rsidRDefault="004A1C88" w:rsidP="00446D68">
      <w:pPr>
        <w:autoSpaceDE w:val="0"/>
        <w:autoSpaceDN w:val="0"/>
        <w:adjustRightInd w:val="0"/>
        <w:spacing w:after="0"/>
        <w:rPr>
          <w:rFonts w:asciiTheme="minorHAnsi" w:eastAsia="Calibri" w:hAnsiTheme="minorHAnsi" w:cstheme="minorHAnsi"/>
          <w:b/>
          <w:bCs/>
          <w:color w:val="000000"/>
        </w:rPr>
      </w:pPr>
      <w:r w:rsidRPr="003D2463">
        <w:rPr>
          <w:rFonts w:asciiTheme="minorHAnsi" w:eastAsia="Calibri" w:hAnsiTheme="minorHAnsi" w:cstheme="minorHAnsi"/>
          <w:b/>
          <w:bCs/>
          <w:color w:val="000000"/>
        </w:rPr>
        <w:t>REPORT TO:</w:t>
      </w:r>
      <w:r w:rsidRPr="003D2463">
        <w:rPr>
          <w:rFonts w:asciiTheme="minorHAnsi" w:eastAsia="Calibri" w:hAnsiTheme="minorHAnsi" w:cstheme="minorHAnsi"/>
          <w:b/>
          <w:bCs/>
          <w:color w:val="000000"/>
        </w:rPr>
        <w:tab/>
      </w:r>
      <w:r w:rsidRPr="003D2463">
        <w:rPr>
          <w:rFonts w:asciiTheme="minorHAnsi" w:eastAsia="Calibri" w:hAnsiTheme="minorHAnsi" w:cstheme="minorHAnsi"/>
          <w:b/>
          <w:bCs/>
          <w:color w:val="000000"/>
        </w:rPr>
        <w:tab/>
      </w:r>
      <w:r w:rsidR="00C84743">
        <w:rPr>
          <w:rFonts w:asciiTheme="minorHAnsi" w:eastAsia="Times New Roman" w:hAnsiTheme="minorHAnsi" w:cstheme="minorHAnsi"/>
        </w:rPr>
        <w:t>Manager</w:t>
      </w:r>
      <w:r w:rsidR="00F3709A">
        <w:rPr>
          <w:rFonts w:asciiTheme="minorHAnsi" w:eastAsia="Times New Roman" w:hAnsiTheme="minorHAnsi" w:cstheme="minorHAnsi"/>
        </w:rPr>
        <w:t xml:space="preserve"> Planning &amp; Infrastructure </w:t>
      </w:r>
    </w:p>
    <w:p w14:paraId="6112A85D" w14:textId="77777777" w:rsidR="006660B2" w:rsidRDefault="00936761" w:rsidP="00D502C8">
      <w:pPr>
        <w:shd w:val="clear" w:color="auto" w:fill="FFFFFF"/>
        <w:spacing w:after="0" w:line="240" w:lineRule="auto"/>
        <w:textAlignment w:val="top"/>
        <w:outlineLvl w:val="2"/>
        <w:rPr>
          <w:rFonts w:asciiTheme="minorHAnsi" w:hAnsiTheme="minorHAnsi" w:cstheme="minorHAnsi"/>
        </w:rPr>
      </w:pPr>
      <w:r w:rsidRPr="003D2463">
        <w:rPr>
          <w:rFonts w:asciiTheme="minorHAnsi" w:hAnsiTheme="minorHAnsi" w:cstheme="minorHAnsi"/>
          <w:b/>
        </w:rPr>
        <w:t>SALARY PACKAGE:</w:t>
      </w:r>
      <w:r w:rsidR="00323F67" w:rsidRPr="003D2463">
        <w:rPr>
          <w:rFonts w:asciiTheme="minorHAnsi" w:hAnsiTheme="minorHAnsi" w:cstheme="minorHAnsi"/>
          <w:b/>
        </w:rPr>
        <w:t xml:space="preserve">          </w:t>
      </w:r>
      <w:r w:rsidR="00F71951" w:rsidRPr="00F71951">
        <w:rPr>
          <w:rFonts w:asciiTheme="minorHAnsi" w:hAnsiTheme="minorHAnsi" w:cstheme="minorHAnsi"/>
        </w:rPr>
        <w:t>Market based competitive salary package</w:t>
      </w:r>
      <w:r w:rsidR="008E7409">
        <w:rPr>
          <w:rFonts w:asciiTheme="minorHAnsi" w:hAnsiTheme="minorHAnsi" w:cstheme="minorHAnsi"/>
        </w:rPr>
        <w:t xml:space="preserve"> </w:t>
      </w:r>
    </w:p>
    <w:p w14:paraId="2965BBFD" w14:textId="334E6202" w:rsidR="00323F67" w:rsidRPr="003D2463" w:rsidRDefault="008E7409" w:rsidP="00D502C8">
      <w:pPr>
        <w:shd w:val="clear" w:color="auto" w:fill="FFFFFF"/>
        <w:spacing w:after="0" w:line="240" w:lineRule="auto"/>
        <w:textAlignment w:val="top"/>
        <w:outlineLvl w:val="2"/>
        <w:rPr>
          <w:rFonts w:asciiTheme="minorHAnsi" w:hAnsiTheme="minorHAnsi" w:cstheme="minorHAnsi"/>
          <w:b/>
        </w:rPr>
      </w:pP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14:paraId="2965BBFE" w14:textId="28203193" w:rsidR="004A1C88" w:rsidRPr="003C1B5C" w:rsidRDefault="004A1C88" w:rsidP="003C1B5C">
      <w:pPr>
        <w:spacing w:after="0" w:line="240" w:lineRule="auto"/>
        <w:jc w:val="both"/>
        <w:rPr>
          <w:rFonts w:asciiTheme="minorHAnsi" w:hAnsiTheme="minorHAnsi" w:cstheme="minorHAnsi"/>
          <w:b/>
          <w:lang w:eastAsia="en-GB"/>
        </w:rPr>
      </w:pPr>
      <w:r w:rsidRPr="003C1B5C">
        <w:rPr>
          <w:rFonts w:asciiTheme="minorHAnsi" w:hAnsiTheme="minorHAnsi" w:cstheme="minorHAnsi"/>
          <w:b/>
          <w:lang w:eastAsia="en-GB"/>
        </w:rPr>
        <w:t>OVERALL ROLE</w:t>
      </w:r>
      <w:r w:rsidR="00607C16">
        <w:rPr>
          <w:rFonts w:asciiTheme="minorHAnsi" w:hAnsiTheme="minorHAnsi" w:cstheme="minorHAnsi"/>
          <w:b/>
          <w:lang w:eastAsia="en-GB"/>
        </w:rPr>
        <w:t>:</w:t>
      </w:r>
    </w:p>
    <w:p w14:paraId="2965BBFF" w14:textId="77777777" w:rsidR="003C1B5C" w:rsidRDefault="003C1B5C" w:rsidP="00D502C8">
      <w:pPr>
        <w:shd w:val="clear" w:color="auto" w:fill="FFFFFF"/>
        <w:spacing w:after="0" w:line="240" w:lineRule="auto"/>
        <w:textAlignment w:val="top"/>
        <w:outlineLvl w:val="2"/>
        <w:rPr>
          <w:rFonts w:asciiTheme="minorHAnsi" w:hAnsiTheme="minorHAnsi" w:cstheme="minorHAnsi"/>
        </w:rPr>
      </w:pPr>
    </w:p>
    <w:p w14:paraId="2965BC01" w14:textId="070A06AB" w:rsidR="006019AD" w:rsidRDefault="00204E52" w:rsidP="00C15B58">
      <w:pPr>
        <w:shd w:val="clear" w:color="auto" w:fill="FFFFFF"/>
        <w:spacing w:after="0" w:line="264" w:lineRule="auto"/>
        <w:jc w:val="both"/>
        <w:textAlignment w:val="top"/>
        <w:rPr>
          <w:rFonts w:asciiTheme="minorHAnsi" w:hAnsiTheme="minorHAnsi" w:cstheme="minorHAnsi"/>
        </w:rPr>
      </w:pPr>
      <w:r>
        <w:rPr>
          <w:rFonts w:asciiTheme="minorHAnsi" w:hAnsiTheme="minorHAnsi" w:cstheme="minorHAnsi"/>
        </w:rPr>
        <w:t xml:space="preserve">Reporting to the </w:t>
      </w:r>
      <w:r w:rsidR="000B646F">
        <w:rPr>
          <w:rFonts w:asciiTheme="minorHAnsi" w:eastAsia="Times New Roman" w:hAnsiTheme="minorHAnsi" w:cstheme="minorHAnsi"/>
        </w:rPr>
        <w:t>Manager</w:t>
      </w:r>
      <w:r>
        <w:rPr>
          <w:rFonts w:asciiTheme="minorHAnsi" w:eastAsia="Times New Roman" w:hAnsiTheme="minorHAnsi" w:cstheme="minorHAnsi"/>
        </w:rPr>
        <w:t xml:space="preserve"> Infrastructure; </w:t>
      </w:r>
      <w:r w:rsidR="001C37F0">
        <w:rPr>
          <w:rFonts w:asciiTheme="minorHAnsi" w:hAnsiTheme="minorHAnsi" w:cstheme="minorHAnsi"/>
        </w:rPr>
        <w:t>Assistant Manager Infrastructure</w:t>
      </w:r>
      <w:r w:rsidRPr="00204E52">
        <w:rPr>
          <w:rFonts w:asciiTheme="minorHAnsi" w:hAnsiTheme="minorHAnsi" w:cstheme="minorHAnsi"/>
        </w:rPr>
        <w:t xml:space="preserve"> </w:t>
      </w:r>
      <w:r w:rsidR="00C15B58" w:rsidRPr="00C15B58">
        <w:rPr>
          <w:rFonts w:asciiTheme="minorHAnsi" w:hAnsiTheme="minorHAnsi" w:cstheme="minorHAnsi"/>
        </w:rPr>
        <w:t xml:space="preserve">assist in the planning, development, and management of infrastructure project and system planning for the BRT corridor, ensuring timely implementation, integration, and compliance with relevant standards and regulations. This role supports </w:t>
      </w:r>
      <w:r w:rsidR="00F61821">
        <w:rPr>
          <w:rFonts w:asciiTheme="minorHAnsi" w:hAnsiTheme="minorHAnsi" w:cstheme="minorHAnsi"/>
        </w:rPr>
        <w:t xml:space="preserve">GM Planning &amp; Infrastructure in </w:t>
      </w:r>
      <w:r w:rsidR="00C15B58" w:rsidRPr="00C15B58">
        <w:rPr>
          <w:rFonts w:asciiTheme="minorHAnsi" w:hAnsiTheme="minorHAnsi" w:cstheme="minorHAnsi"/>
        </w:rPr>
        <w:t>the development of sustainable transport infrastructure aligned with urban mobility goals.</w:t>
      </w:r>
    </w:p>
    <w:p w14:paraId="2965BC02" w14:textId="77777777" w:rsidR="003D2463" w:rsidRPr="00D502C8" w:rsidRDefault="003D2463" w:rsidP="00D502C8">
      <w:pPr>
        <w:shd w:val="clear" w:color="auto" w:fill="FFFFFF"/>
        <w:spacing w:after="0" w:line="240" w:lineRule="auto"/>
        <w:textAlignment w:val="top"/>
        <w:outlineLvl w:val="2"/>
        <w:rPr>
          <w:rFonts w:asciiTheme="minorHAnsi" w:hAnsiTheme="minorHAnsi" w:cstheme="minorHAnsi"/>
          <w:b/>
          <w:bCs/>
          <w:sz w:val="20"/>
          <w:szCs w:val="20"/>
        </w:rPr>
      </w:pPr>
    </w:p>
    <w:p w14:paraId="2965BC03" w14:textId="77777777" w:rsidR="004A1C88" w:rsidRPr="003D2463" w:rsidRDefault="008E7409" w:rsidP="004A1C88">
      <w:pPr>
        <w:spacing w:after="0" w:line="240" w:lineRule="auto"/>
        <w:jc w:val="both"/>
        <w:rPr>
          <w:rFonts w:asciiTheme="minorHAnsi" w:hAnsiTheme="minorHAnsi" w:cstheme="minorHAnsi"/>
          <w:b/>
          <w:lang w:eastAsia="en-GB"/>
        </w:rPr>
      </w:pPr>
      <w:r>
        <w:rPr>
          <w:rFonts w:asciiTheme="minorHAnsi" w:hAnsiTheme="minorHAnsi" w:cstheme="minorHAnsi"/>
          <w:b/>
          <w:lang w:eastAsia="en-GB"/>
        </w:rPr>
        <w:t>KEY RESPONSIBILITIES</w:t>
      </w:r>
    </w:p>
    <w:p w14:paraId="2965BC04" w14:textId="77777777" w:rsidR="004A1C88" w:rsidRPr="003D2463" w:rsidRDefault="004A1C88" w:rsidP="00D502C8">
      <w:pPr>
        <w:spacing w:after="0" w:line="240" w:lineRule="auto"/>
        <w:textAlignment w:val="top"/>
        <w:outlineLvl w:val="2"/>
        <w:rPr>
          <w:rFonts w:asciiTheme="minorHAnsi" w:hAnsiTheme="minorHAnsi" w:cstheme="minorHAnsi"/>
        </w:rPr>
      </w:pPr>
    </w:p>
    <w:p w14:paraId="2965BC05" w14:textId="186F75E1" w:rsidR="008E7409" w:rsidRDefault="008E7409" w:rsidP="00D502C8">
      <w:pPr>
        <w:spacing w:after="0" w:line="240" w:lineRule="auto"/>
        <w:jc w:val="both"/>
        <w:rPr>
          <w:rFonts w:asciiTheme="minorHAnsi" w:eastAsia="Calibri" w:hAnsiTheme="minorHAnsi" w:cstheme="minorHAnsi"/>
          <w:lang w:val="en-US"/>
        </w:rPr>
      </w:pPr>
      <w:r w:rsidRPr="008E7409">
        <w:rPr>
          <w:rFonts w:asciiTheme="minorHAnsi" w:eastAsia="Calibri" w:hAnsiTheme="minorHAnsi" w:cstheme="minorHAnsi"/>
          <w:lang w:val="en-US"/>
        </w:rPr>
        <w:t xml:space="preserve">The </w:t>
      </w:r>
      <w:r w:rsidRPr="0035564B">
        <w:rPr>
          <w:rFonts w:asciiTheme="minorHAnsi" w:eastAsia="Calibri" w:hAnsiTheme="minorHAnsi" w:cstheme="minorHAnsi"/>
          <w:lang w:val="en-US"/>
        </w:rPr>
        <w:t xml:space="preserve">position of </w:t>
      </w:r>
      <w:r w:rsidR="001C37F0">
        <w:rPr>
          <w:rFonts w:asciiTheme="minorHAnsi" w:eastAsia="Calibri" w:hAnsiTheme="minorHAnsi" w:cstheme="minorHAnsi"/>
          <w:lang w:val="en-US"/>
        </w:rPr>
        <w:t>Assistant Manager Infrastructure</w:t>
      </w:r>
      <w:r w:rsidR="00C15B58" w:rsidRPr="0035564B">
        <w:rPr>
          <w:rFonts w:asciiTheme="minorHAnsi" w:eastAsia="Calibri" w:hAnsiTheme="minorHAnsi" w:cstheme="minorHAnsi"/>
          <w:lang w:val="en-US"/>
        </w:rPr>
        <w:t xml:space="preserve"> </w:t>
      </w:r>
      <w:r w:rsidRPr="0035564B">
        <w:rPr>
          <w:rFonts w:asciiTheme="minorHAnsi" w:eastAsia="Calibri" w:hAnsiTheme="minorHAnsi" w:cstheme="minorHAnsi"/>
          <w:lang w:val="en-US"/>
        </w:rPr>
        <w:t xml:space="preserve">has </w:t>
      </w:r>
      <w:r w:rsidR="006B7E23">
        <w:rPr>
          <w:rFonts w:asciiTheme="minorHAnsi" w:eastAsia="Calibri" w:hAnsiTheme="minorHAnsi" w:cstheme="minorHAnsi"/>
          <w:lang w:val="en-US"/>
        </w:rPr>
        <w:t>following</w:t>
      </w:r>
      <w:r w:rsidRPr="0035564B">
        <w:rPr>
          <w:rFonts w:asciiTheme="minorHAnsi" w:eastAsia="Calibri" w:hAnsiTheme="minorHAnsi" w:cstheme="minorHAnsi"/>
          <w:lang w:val="en-US"/>
        </w:rPr>
        <w:t xml:space="preserve"> primary responsibilities:</w:t>
      </w:r>
    </w:p>
    <w:p w14:paraId="59B3AB9E" w14:textId="77777777" w:rsidR="004844ED" w:rsidRPr="0035564B" w:rsidRDefault="004844ED" w:rsidP="00D502C8">
      <w:pPr>
        <w:spacing w:after="0" w:line="240" w:lineRule="auto"/>
        <w:jc w:val="both"/>
        <w:rPr>
          <w:rFonts w:asciiTheme="minorHAnsi" w:eastAsia="Calibri" w:hAnsiTheme="minorHAnsi" w:cstheme="minorHAnsi"/>
          <w:lang w:val="en-US"/>
        </w:rPr>
      </w:pPr>
    </w:p>
    <w:p w14:paraId="46E7800B" w14:textId="77777777" w:rsidR="00886C03" w:rsidRPr="00886C03" w:rsidRDefault="00886C03" w:rsidP="00886C03">
      <w:pPr>
        <w:spacing w:after="0" w:line="240" w:lineRule="auto"/>
        <w:ind w:firstLine="360"/>
        <w:jc w:val="both"/>
        <w:rPr>
          <w:rFonts w:asciiTheme="minorHAnsi" w:hAnsiTheme="minorHAnsi" w:cstheme="minorHAnsi"/>
          <w:b/>
          <w:bCs/>
          <w:lang w:val="en-US"/>
        </w:rPr>
      </w:pPr>
      <w:r w:rsidRPr="00886C03">
        <w:rPr>
          <w:rFonts w:asciiTheme="minorHAnsi" w:hAnsiTheme="minorHAnsi" w:cstheme="minorHAnsi"/>
          <w:b/>
          <w:bCs/>
          <w:lang w:val="en-US"/>
        </w:rPr>
        <w:t>1. Infrastructure Planning</w:t>
      </w:r>
    </w:p>
    <w:p w14:paraId="3A2813B1" w14:textId="0CABBB7F" w:rsidR="00886C03" w:rsidRPr="00886C03" w:rsidRDefault="00886C03" w:rsidP="00886C03">
      <w:pPr>
        <w:numPr>
          <w:ilvl w:val="0"/>
          <w:numId w:val="44"/>
        </w:numPr>
        <w:spacing w:after="0" w:line="240" w:lineRule="auto"/>
        <w:jc w:val="both"/>
        <w:rPr>
          <w:rFonts w:asciiTheme="minorHAnsi" w:hAnsiTheme="minorHAnsi" w:cstheme="minorHAnsi"/>
          <w:lang w:val="en-US"/>
        </w:rPr>
      </w:pPr>
      <w:r w:rsidRPr="00886C03">
        <w:rPr>
          <w:rFonts w:asciiTheme="minorHAnsi" w:hAnsiTheme="minorHAnsi" w:cstheme="minorHAnsi"/>
          <w:lang w:val="en-US"/>
        </w:rPr>
        <w:t xml:space="preserve">Assist </w:t>
      </w:r>
      <w:r w:rsidR="00ED6C7F">
        <w:rPr>
          <w:rFonts w:asciiTheme="minorHAnsi" w:hAnsiTheme="minorHAnsi" w:cstheme="minorHAnsi"/>
          <w:lang w:val="en-US"/>
        </w:rPr>
        <w:t xml:space="preserve">the higher management </w:t>
      </w:r>
      <w:r w:rsidRPr="00886C03">
        <w:rPr>
          <w:rFonts w:asciiTheme="minorHAnsi" w:hAnsiTheme="minorHAnsi" w:cstheme="minorHAnsi"/>
          <w:lang w:val="en-US"/>
        </w:rPr>
        <w:t>in the formulation of short-term and long-term infrastructure plans for the BRT system.</w:t>
      </w:r>
    </w:p>
    <w:p w14:paraId="2E884425" w14:textId="79A8FA8E" w:rsidR="00886C03" w:rsidRPr="00886C03" w:rsidRDefault="00886C03" w:rsidP="00886C03">
      <w:pPr>
        <w:numPr>
          <w:ilvl w:val="0"/>
          <w:numId w:val="44"/>
        </w:numPr>
        <w:spacing w:after="0" w:line="240" w:lineRule="auto"/>
        <w:jc w:val="both"/>
        <w:rPr>
          <w:rFonts w:asciiTheme="minorHAnsi" w:hAnsiTheme="minorHAnsi" w:cstheme="minorHAnsi"/>
          <w:lang w:val="en-US"/>
        </w:rPr>
      </w:pPr>
      <w:r w:rsidRPr="00886C03">
        <w:rPr>
          <w:rFonts w:asciiTheme="minorHAnsi" w:hAnsiTheme="minorHAnsi" w:cstheme="minorHAnsi"/>
          <w:lang w:val="en-US"/>
        </w:rPr>
        <w:t>Coordinate with engineering consultants and contractors for design reviews and technical assessments</w:t>
      </w:r>
      <w:r w:rsidR="00511008">
        <w:rPr>
          <w:rFonts w:asciiTheme="minorHAnsi" w:hAnsiTheme="minorHAnsi" w:cstheme="minorHAnsi"/>
          <w:lang w:val="en-US"/>
        </w:rPr>
        <w:t xml:space="preserve"> as per directions of senior management</w:t>
      </w:r>
      <w:r w:rsidRPr="00886C03">
        <w:rPr>
          <w:rFonts w:asciiTheme="minorHAnsi" w:hAnsiTheme="minorHAnsi" w:cstheme="minorHAnsi"/>
          <w:lang w:val="en-US"/>
        </w:rPr>
        <w:t>.</w:t>
      </w:r>
    </w:p>
    <w:p w14:paraId="3CAB06EC" w14:textId="77777777" w:rsidR="00886C03" w:rsidRPr="00886C03" w:rsidRDefault="00886C03" w:rsidP="00886C03">
      <w:pPr>
        <w:numPr>
          <w:ilvl w:val="0"/>
          <w:numId w:val="44"/>
        </w:numPr>
        <w:spacing w:after="0" w:line="240" w:lineRule="auto"/>
        <w:jc w:val="both"/>
        <w:rPr>
          <w:rFonts w:asciiTheme="minorHAnsi" w:hAnsiTheme="minorHAnsi" w:cstheme="minorHAnsi"/>
          <w:lang w:val="en-US"/>
        </w:rPr>
      </w:pPr>
      <w:r w:rsidRPr="00886C03">
        <w:rPr>
          <w:rFonts w:asciiTheme="minorHAnsi" w:hAnsiTheme="minorHAnsi" w:cstheme="minorHAnsi"/>
          <w:lang w:val="en-US"/>
        </w:rPr>
        <w:t>Support in infrastructure expansion planning, feasibility studies, and layout development.</w:t>
      </w:r>
    </w:p>
    <w:p w14:paraId="08357084" w14:textId="77777777" w:rsidR="00886C03" w:rsidRPr="00886C03" w:rsidRDefault="00886C03" w:rsidP="00886C03">
      <w:pPr>
        <w:numPr>
          <w:ilvl w:val="0"/>
          <w:numId w:val="44"/>
        </w:numPr>
        <w:spacing w:after="0" w:line="240" w:lineRule="auto"/>
        <w:jc w:val="both"/>
        <w:rPr>
          <w:rFonts w:asciiTheme="minorHAnsi" w:hAnsiTheme="minorHAnsi" w:cstheme="minorHAnsi"/>
          <w:lang w:val="en-US"/>
        </w:rPr>
      </w:pPr>
      <w:r w:rsidRPr="00886C03">
        <w:rPr>
          <w:rFonts w:asciiTheme="minorHAnsi" w:hAnsiTheme="minorHAnsi" w:cstheme="minorHAnsi"/>
          <w:lang w:val="en-US"/>
        </w:rPr>
        <w:t>Evaluate and recommend upgrades to support future transit demand, technology enhancements, or safety improvements.</w:t>
      </w:r>
    </w:p>
    <w:p w14:paraId="052A3732" w14:textId="77777777" w:rsidR="00886C03" w:rsidRPr="00886C03" w:rsidRDefault="00886C03" w:rsidP="00886C03">
      <w:pPr>
        <w:spacing w:after="0" w:line="240" w:lineRule="auto"/>
        <w:ind w:firstLine="360"/>
        <w:jc w:val="both"/>
        <w:rPr>
          <w:rFonts w:asciiTheme="minorHAnsi" w:hAnsiTheme="minorHAnsi" w:cstheme="minorHAnsi"/>
          <w:b/>
          <w:bCs/>
          <w:lang w:val="en-US"/>
        </w:rPr>
      </w:pPr>
      <w:r w:rsidRPr="00886C03">
        <w:rPr>
          <w:rFonts w:asciiTheme="minorHAnsi" w:hAnsiTheme="minorHAnsi" w:cstheme="minorHAnsi"/>
          <w:b/>
          <w:bCs/>
          <w:lang w:val="en-US"/>
        </w:rPr>
        <w:t>2. Preventive &amp; Corrective Maintenance</w:t>
      </w:r>
    </w:p>
    <w:p w14:paraId="3F943854" w14:textId="137FC64C" w:rsidR="00886C03" w:rsidRPr="00886C03" w:rsidRDefault="00886C03" w:rsidP="00886C03">
      <w:pPr>
        <w:numPr>
          <w:ilvl w:val="0"/>
          <w:numId w:val="45"/>
        </w:numPr>
        <w:spacing w:after="0" w:line="240" w:lineRule="auto"/>
        <w:jc w:val="both"/>
        <w:rPr>
          <w:rFonts w:asciiTheme="minorHAnsi" w:hAnsiTheme="minorHAnsi" w:cstheme="minorHAnsi"/>
          <w:lang w:val="en-US"/>
        </w:rPr>
      </w:pPr>
      <w:r w:rsidRPr="00886C03">
        <w:rPr>
          <w:rFonts w:asciiTheme="minorHAnsi" w:hAnsiTheme="minorHAnsi" w:cstheme="minorHAnsi"/>
          <w:lang w:val="en-US"/>
        </w:rPr>
        <w:t>Prepare and monitor Preventive Maintenance Schedules for infrastructure components including bus stations, platforms, pavements, drainage, electrical systems, and mechanical installations.</w:t>
      </w:r>
    </w:p>
    <w:p w14:paraId="3441CD13" w14:textId="77777777" w:rsidR="00886C03" w:rsidRPr="00886C03" w:rsidRDefault="00886C03" w:rsidP="00886C03">
      <w:pPr>
        <w:numPr>
          <w:ilvl w:val="0"/>
          <w:numId w:val="45"/>
        </w:numPr>
        <w:spacing w:after="0" w:line="240" w:lineRule="auto"/>
        <w:jc w:val="both"/>
        <w:rPr>
          <w:rFonts w:asciiTheme="minorHAnsi" w:hAnsiTheme="minorHAnsi" w:cstheme="minorHAnsi"/>
          <w:lang w:val="en-US"/>
        </w:rPr>
      </w:pPr>
      <w:r w:rsidRPr="00886C03">
        <w:rPr>
          <w:rFonts w:asciiTheme="minorHAnsi" w:hAnsiTheme="minorHAnsi" w:cstheme="minorHAnsi"/>
          <w:lang w:val="en-US"/>
        </w:rPr>
        <w:t>Coordinate corrective maintenance efforts for reported defects, breakdowns, or structural issues.</w:t>
      </w:r>
    </w:p>
    <w:p w14:paraId="5B653495" w14:textId="77777777" w:rsidR="00886C03" w:rsidRPr="00886C03" w:rsidRDefault="00886C03" w:rsidP="00886C03">
      <w:pPr>
        <w:numPr>
          <w:ilvl w:val="0"/>
          <w:numId w:val="45"/>
        </w:numPr>
        <w:spacing w:after="0" w:line="240" w:lineRule="auto"/>
        <w:jc w:val="both"/>
        <w:rPr>
          <w:rFonts w:asciiTheme="minorHAnsi" w:hAnsiTheme="minorHAnsi" w:cstheme="minorHAnsi"/>
          <w:lang w:val="en-US"/>
        </w:rPr>
      </w:pPr>
      <w:r w:rsidRPr="00886C03">
        <w:rPr>
          <w:rFonts w:asciiTheme="minorHAnsi" w:hAnsiTheme="minorHAnsi" w:cstheme="minorHAnsi"/>
          <w:lang w:val="en-US"/>
        </w:rPr>
        <w:t>Maintain a maintenance logbook system, tracking all infrastructure repair and maintenance activities.</w:t>
      </w:r>
    </w:p>
    <w:p w14:paraId="549F1A6F" w14:textId="77777777" w:rsidR="00886C03" w:rsidRPr="00886C03" w:rsidRDefault="00886C03" w:rsidP="00886C03">
      <w:pPr>
        <w:spacing w:after="0" w:line="240" w:lineRule="auto"/>
        <w:ind w:firstLine="360"/>
        <w:jc w:val="both"/>
        <w:rPr>
          <w:rFonts w:asciiTheme="minorHAnsi" w:hAnsiTheme="minorHAnsi" w:cstheme="minorHAnsi"/>
          <w:b/>
          <w:bCs/>
          <w:lang w:val="en-US"/>
        </w:rPr>
      </w:pPr>
      <w:r w:rsidRPr="00886C03">
        <w:rPr>
          <w:rFonts w:asciiTheme="minorHAnsi" w:hAnsiTheme="minorHAnsi" w:cstheme="minorHAnsi"/>
          <w:b/>
          <w:bCs/>
          <w:lang w:val="en-US"/>
        </w:rPr>
        <w:t>3. Contractor &amp; Vendor Supervision</w:t>
      </w:r>
    </w:p>
    <w:p w14:paraId="76C5FA26" w14:textId="77777777" w:rsidR="00886C03" w:rsidRPr="00886C03" w:rsidRDefault="00886C03" w:rsidP="00886C03">
      <w:pPr>
        <w:numPr>
          <w:ilvl w:val="0"/>
          <w:numId w:val="46"/>
        </w:numPr>
        <w:spacing w:after="0" w:line="240" w:lineRule="auto"/>
        <w:jc w:val="both"/>
        <w:rPr>
          <w:rFonts w:asciiTheme="minorHAnsi" w:hAnsiTheme="minorHAnsi" w:cstheme="minorHAnsi"/>
          <w:lang w:val="en-US"/>
        </w:rPr>
      </w:pPr>
      <w:r w:rsidRPr="00886C03">
        <w:rPr>
          <w:rFonts w:asciiTheme="minorHAnsi" w:hAnsiTheme="minorHAnsi" w:cstheme="minorHAnsi"/>
          <w:lang w:val="en-US"/>
        </w:rPr>
        <w:t>Assist in drafting technical specifications and terms of reference for maintenance contracts and procurement.</w:t>
      </w:r>
    </w:p>
    <w:p w14:paraId="241A7E3D" w14:textId="77777777" w:rsidR="00886C03" w:rsidRPr="00886C03" w:rsidRDefault="00886C03" w:rsidP="00886C03">
      <w:pPr>
        <w:numPr>
          <w:ilvl w:val="0"/>
          <w:numId w:val="46"/>
        </w:numPr>
        <w:spacing w:after="0" w:line="240" w:lineRule="auto"/>
        <w:jc w:val="both"/>
        <w:rPr>
          <w:rFonts w:asciiTheme="minorHAnsi" w:hAnsiTheme="minorHAnsi" w:cstheme="minorHAnsi"/>
          <w:lang w:val="en-US"/>
        </w:rPr>
      </w:pPr>
      <w:r w:rsidRPr="00886C03">
        <w:rPr>
          <w:rFonts w:asciiTheme="minorHAnsi" w:hAnsiTheme="minorHAnsi" w:cstheme="minorHAnsi"/>
          <w:lang w:val="en-US"/>
        </w:rPr>
        <w:t>Oversee performance of contractors, ensuring compliance with SLAs and safety protocols.</w:t>
      </w:r>
    </w:p>
    <w:p w14:paraId="2769BC82" w14:textId="77777777" w:rsidR="00886C03" w:rsidRPr="00886C03" w:rsidRDefault="00886C03" w:rsidP="00886C03">
      <w:pPr>
        <w:numPr>
          <w:ilvl w:val="0"/>
          <w:numId w:val="46"/>
        </w:numPr>
        <w:spacing w:after="0" w:line="240" w:lineRule="auto"/>
        <w:jc w:val="both"/>
        <w:rPr>
          <w:rFonts w:asciiTheme="minorHAnsi" w:hAnsiTheme="minorHAnsi" w:cstheme="minorHAnsi"/>
          <w:lang w:val="en-US"/>
        </w:rPr>
      </w:pPr>
      <w:r w:rsidRPr="00886C03">
        <w:rPr>
          <w:rFonts w:asciiTheme="minorHAnsi" w:hAnsiTheme="minorHAnsi" w:cstheme="minorHAnsi"/>
          <w:lang w:val="en-US"/>
        </w:rPr>
        <w:t>Support contract management through site inspections, quality checks, and progress reports.</w:t>
      </w:r>
    </w:p>
    <w:p w14:paraId="1E71929B" w14:textId="77777777" w:rsidR="00886C03" w:rsidRPr="00886C03" w:rsidRDefault="00886C03" w:rsidP="00886C03">
      <w:pPr>
        <w:spacing w:after="0" w:line="240" w:lineRule="auto"/>
        <w:ind w:firstLine="360"/>
        <w:jc w:val="both"/>
        <w:rPr>
          <w:rFonts w:asciiTheme="minorHAnsi" w:hAnsiTheme="minorHAnsi" w:cstheme="minorHAnsi"/>
          <w:b/>
          <w:bCs/>
          <w:lang w:val="en-US"/>
        </w:rPr>
      </w:pPr>
      <w:r w:rsidRPr="00886C03">
        <w:rPr>
          <w:rFonts w:asciiTheme="minorHAnsi" w:hAnsiTheme="minorHAnsi" w:cstheme="minorHAnsi"/>
          <w:b/>
          <w:bCs/>
          <w:lang w:val="en-US"/>
        </w:rPr>
        <w:t>4. Asset Management &amp; Record Keeping</w:t>
      </w:r>
    </w:p>
    <w:p w14:paraId="061213D0" w14:textId="77777777" w:rsidR="00886C03" w:rsidRPr="00886C03" w:rsidRDefault="00886C03" w:rsidP="00886C03">
      <w:pPr>
        <w:numPr>
          <w:ilvl w:val="0"/>
          <w:numId w:val="47"/>
        </w:numPr>
        <w:spacing w:after="0" w:line="240" w:lineRule="auto"/>
        <w:jc w:val="both"/>
        <w:rPr>
          <w:rFonts w:asciiTheme="minorHAnsi" w:hAnsiTheme="minorHAnsi" w:cstheme="minorHAnsi"/>
          <w:lang w:val="en-US"/>
        </w:rPr>
      </w:pPr>
      <w:r w:rsidRPr="00886C03">
        <w:rPr>
          <w:rFonts w:asciiTheme="minorHAnsi" w:hAnsiTheme="minorHAnsi" w:cstheme="minorHAnsi"/>
          <w:lang w:val="en-US"/>
        </w:rPr>
        <w:t>Maintain up-to-date asset inventories and track lifecycle status of infrastructure assets.</w:t>
      </w:r>
    </w:p>
    <w:p w14:paraId="7E8EBB52" w14:textId="77777777" w:rsidR="00886C03" w:rsidRPr="00886C03" w:rsidRDefault="00886C03" w:rsidP="00886C03">
      <w:pPr>
        <w:numPr>
          <w:ilvl w:val="0"/>
          <w:numId w:val="47"/>
        </w:numPr>
        <w:spacing w:after="0" w:line="240" w:lineRule="auto"/>
        <w:jc w:val="both"/>
        <w:rPr>
          <w:rFonts w:asciiTheme="minorHAnsi" w:hAnsiTheme="minorHAnsi" w:cstheme="minorHAnsi"/>
          <w:lang w:val="en-US"/>
        </w:rPr>
      </w:pPr>
      <w:r w:rsidRPr="00886C03">
        <w:rPr>
          <w:rFonts w:asciiTheme="minorHAnsi" w:hAnsiTheme="minorHAnsi" w:cstheme="minorHAnsi"/>
          <w:lang w:val="en-US"/>
        </w:rPr>
        <w:t>Support implementation of Computerized Maintenance Management Systems (CMMS) or similar platforms.</w:t>
      </w:r>
    </w:p>
    <w:p w14:paraId="44B531CC" w14:textId="77777777" w:rsidR="00886C03" w:rsidRPr="00886C03" w:rsidRDefault="00886C03" w:rsidP="00886C03">
      <w:pPr>
        <w:numPr>
          <w:ilvl w:val="0"/>
          <w:numId w:val="47"/>
        </w:numPr>
        <w:spacing w:after="0" w:line="240" w:lineRule="auto"/>
        <w:jc w:val="both"/>
        <w:rPr>
          <w:rFonts w:asciiTheme="minorHAnsi" w:hAnsiTheme="minorHAnsi" w:cstheme="minorHAnsi"/>
          <w:lang w:val="en-US"/>
        </w:rPr>
      </w:pPr>
      <w:r w:rsidRPr="00886C03">
        <w:rPr>
          <w:rFonts w:asciiTheme="minorHAnsi" w:hAnsiTheme="minorHAnsi" w:cstheme="minorHAnsi"/>
          <w:lang w:val="en-US"/>
        </w:rPr>
        <w:t>Ensure proper documentation and drawing records for all infrastructure elements (CAD drawings, O&amp;M manuals, etc.).</w:t>
      </w:r>
    </w:p>
    <w:p w14:paraId="7644466F" w14:textId="77777777" w:rsidR="00886C03" w:rsidRPr="00886C03" w:rsidRDefault="00886C03" w:rsidP="00886C03">
      <w:pPr>
        <w:spacing w:after="0" w:line="240" w:lineRule="auto"/>
        <w:ind w:firstLine="360"/>
        <w:jc w:val="both"/>
        <w:rPr>
          <w:rFonts w:asciiTheme="minorHAnsi" w:hAnsiTheme="minorHAnsi" w:cstheme="minorHAnsi"/>
          <w:b/>
          <w:bCs/>
          <w:lang w:val="en-US"/>
        </w:rPr>
      </w:pPr>
      <w:r w:rsidRPr="00886C03">
        <w:rPr>
          <w:rFonts w:asciiTheme="minorHAnsi" w:hAnsiTheme="minorHAnsi" w:cstheme="minorHAnsi"/>
          <w:b/>
          <w:bCs/>
          <w:lang w:val="en-US"/>
        </w:rPr>
        <w:t>5. Safety &amp; Regulatory Compliance</w:t>
      </w:r>
    </w:p>
    <w:p w14:paraId="344EFCAC" w14:textId="77777777" w:rsidR="00886C03" w:rsidRPr="00886C03" w:rsidRDefault="00886C03" w:rsidP="00886C03">
      <w:pPr>
        <w:numPr>
          <w:ilvl w:val="0"/>
          <w:numId w:val="48"/>
        </w:numPr>
        <w:spacing w:after="0" w:line="240" w:lineRule="auto"/>
        <w:jc w:val="both"/>
        <w:rPr>
          <w:rFonts w:asciiTheme="minorHAnsi" w:hAnsiTheme="minorHAnsi" w:cstheme="minorHAnsi"/>
          <w:lang w:val="en-US"/>
        </w:rPr>
      </w:pPr>
      <w:r w:rsidRPr="00886C03">
        <w:rPr>
          <w:rFonts w:asciiTheme="minorHAnsi" w:hAnsiTheme="minorHAnsi" w:cstheme="minorHAnsi"/>
          <w:lang w:val="en-US"/>
        </w:rPr>
        <w:t>Ensure that all infrastructure-related works follow engineering codes, environmental regulations, and safety standards.</w:t>
      </w:r>
    </w:p>
    <w:p w14:paraId="55401F23" w14:textId="77777777" w:rsidR="00886C03" w:rsidRPr="00886C03" w:rsidRDefault="00886C03" w:rsidP="00886C03">
      <w:pPr>
        <w:numPr>
          <w:ilvl w:val="0"/>
          <w:numId w:val="48"/>
        </w:numPr>
        <w:spacing w:after="0" w:line="240" w:lineRule="auto"/>
        <w:jc w:val="both"/>
        <w:rPr>
          <w:rFonts w:asciiTheme="minorHAnsi" w:hAnsiTheme="minorHAnsi" w:cstheme="minorHAnsi"/>
          <w:lang w:val="en-US"/>
        </w:rPr>
      </w:pPr>
      <w:r w:rsidRPr="00886C03">
        <w:rPr>
          <w:rFonts w:asciiTheme="minorHAnsi" w:hAnsiTheme="minorHAnsi" w:cstheme="minorHAnsi"/>
          <w:lang w:val="en-US"/>
        </w:rPr>
        <w:t>Conduct or participate in infrastructure safety audits.</w:t>
      </w:r>
    </w:p>
    <w:p w14:paraId="17F75497" w14:textId="77777777" w:rsidR="00886C03" w:rsidRPr="00886C03" w:rsidRDefault="00886C03" w:rsidP="00886C03">
      <w:pPr>
        <w:numPr>
          <w:ilvl w:val="0"/>
          <w:numId w:val="48"/>
        </w:numPr>
        <w:spacing w:after="0" w:line="240" w:lineRule="auto"/>
        <w:jc w:val="both"/>
        <w:rPr>
          <w:rFonts w:asciiTheme="minorHAnsi" w:hAnsiTheme="minorHAnsi" w:cstheme="minorHAnsi"/>
          <w:lang w:val="en-US"/>
        </w:rPr>
      </w:pPr>
      <w:r w:rsidRPr="00886C03">
        <w:rPr>
          <w:rFonts w:asciiTheme="minorHAnsi" w:hAnsiTheme="minorHAnsi" w:cstheme="minorHAnsi"/>
          <w:lang w:val="en-US"/>
        </w:rPr>
        <w:lastRenderedPageBreak/>
        <w:t>Support the response and recovery plan in case of structural failures, weather events, or vandalism.</w:t>
      </w:r>
    </w:p>
    <w:p w14:paraId="0674D44A" w14:textId="77777777" w:rsidR="00886C03" w:rsidRPr="00886C03" w:rsidRDefault="00886C03" w:rsidP="00886C03">
      <w:pPr>
        <w:spacing w:after="0" w:line="240" w:lineRule="auto"/>
        <w:ind w:firstLine="360"/>
        <w:jc w:val="both"/>
        <w:rPr>
          <w:rFonts w:asciiTheme="minorHAnsi" w:hAnsiTheme="minorHAnsi" w:cstheme="minorHAnsi"/>
          <w:b/>
          <w:bCs/>
          <w:lang w:val="en-US"/>
        </w:rPr>
      </w:pPr>
      <w:r w:rsidRPr="00886C03">
        <w:rPr>
          <w:rFonts w:asciiTheme="minorHAnsi" w:hAnsiTheme="minorHAnsi" w:cstheme="minorHAnsi"/>
          <w:b/>
          <w:bCs/>
          <w:lang w:val="en-US"/>
        </w:rPr>
        <w:t>6. Budgeting &amp; Reporting</w:t>
      </w:r>
    </w:p>
    <w:p w14:paraId="4B00CD89" w14:textId="77777777" w:rsidR="00886C03" w:rsidRPr="00886C03" w:rsidRDefault="00886C03" w:rsidP="00886C03">
      <w:pPr>
        <w:numPr>
          <w:ilvl w:val="0"/>
          <w:numId w:val="49"/>
        </w:numPr>
        <w:spacing w:after="0" w:line="240" w:lineRule="auto"/>
        <w:jc w:val="both"/>
        <w:rPr>
          <w:rFonts w:asciiTheme="minorHAnsi" w:hAnsiTheme="minorHAnsi" w:cstheme="minorHAnsi"/>
          <w:lang w:val="en-US"/>
        </w:rPr>
      </w:pPr>
      <w:r w:rsidRPr="00886C03">
        <w:rPr>
          <w:rFonts w:asciiTheme="minorHAnsi" w:hAnsiTheme="minorHAnsi" w:cstheme="minorHAnsi"/>
          <w:lang w:val="en-US"/>
        </w:rPr>
        <w:t>Assist in cost estimation, budgeting, and financial planning for infrastructure maintenance projects.</w:t>
      </w:r>
    </w:p>
    <w:p w14:paraId="78D9D283" w14:textId="77777777" w:rsidR="00886C03" w:rsidRPr="00886C03" w:rsidRDefault="00886C03" w:rsidP="00886C03">
      <w:pPr>
        <w:numPr>
          <w:ilvl w:val="0"/>
          <w:numId w:val="49"/>
        </w:numPr>
        <w:spacing w:after="0" w:line="240" w:lineRule="auto"/>
        <w:jc w:val="both"/>
        <w:rPr>
          <w:rFonts w:asciiTheme="minorHAnsi" w:hAnsiTheme="minorHAnsi" w:cstheme="minorHAnsi"/>
          <w:lang w:val="en-US"/>
        </w:rPr>
      </w:pPr>
      <w:r w:rsidRPr="00886C03">
        <w:rPr>
          <w:rFonts w:asciiTheme="minorHAnsi" w:hAnsiTheme="minorHAnsi" w:cstheme="minorHAnsi"/>
          <w:lang w:val="en-US"/>
        </w:rPr>
        <w:t>Prepare periodic reports on maintenance status, upcoming requirements, and capital project updates.</w:t>
      </w:r>
    </w:p>
    <w:p w14:paraId="576DF24F" w14:textId="3203C4BC" w:rsidR="00886C03" w:rsidRPr="00886C03" w:rsidRDefault="00886C03" w:rsidP="00886C03">
      <w:pPr>
        <w:numPr>
          <w:ilvl w:val="0"/>
          <w:numId w:val="49"/>
        </w:numPr>
        <w:spacing w:after="0" w:line="240" w:lineRule="auto"/>
        <w:jc w:val="both"/>
        <w:rPr>
          <w:rFonts w:asciiTheme="minorHAnsi" w:hAnsiTheme="minorHAnsi" w:cstheme="minorHAnsi"/>
          <w:lang w:val="en-US"/>
        </w:rPr>
      </w:pPr>
      <w:r w:rsidRPr="00886C03">
        <w:rPr>
          <w:rFonts w:asciiTheme="minorHAnsi" w:hAnsiTheme="minorHAnsi" w:cstheme="minorHAnsi"/>
          <w:lang w:val="en-US"/>
        </w:rPr>
        <w:t xml:space="preserve">Monitor </w:t>
      </w:r>
      <w:r w:rsidR="00354A8C">
        <w:rPr>
          <w:rFonts w:asciiTheme="minorHAnsi" w:hAnsiTheme="minorHAnsi" w:cstheme="minorHAnsi"/>
          <w:lang w:val="en-US"/>
        </w:rPr>
        <w:t xml:space="preserve">and report </w:t>
      </w:r>
      <w:r w:rsidRPr="00886C03">
        <w:rPr>
          <w:rFonts w:asciiTheme="minorHAnsi" w:hAnsiTheme="minorHAnsi" w:cstheme="minorHAnsi"/>
          <w:lang w:val="en-US"/>
        </w:rPr>
        <w:t xml:space="preserve">budget utilization and deviations to </w:t>
      </w:r>
      <w:r w:rsidR="00354A8C">
        <w:rPr>
          <w:rFonts w:asciiTheme="minorHAnsi" w:hAnsiTheme="minorHAnsi" w:cstheme="minorHAnsi"/>
          <w:lang w:val="en-US"/>
        </w:rPr>
        <w:t xml:space="preserve">the </w:t>
      </w:r>
      <w:r w:rsidRPr="00886C03">
        <w:rPr>
          <w:rFonts w:asciiTheme="minorHAnsi" w:hAnsiTheme="minorHAnsi" w:cstheme="minorHAnsi"/>
          <w:lang w:val="en-US"/>
        </w:rPr>
        <w:t>senior management.</w:t>
      </w:r>
    </w:p>
    <w:p w14:paraId="2FF5B151" w14:textId="77777777" w:rsidR="00886C03" w:rsidRPr="00886C03" w:rsidRDefault="00886C03" w:rsidP="00886C03">
      <w:pPr>
        <w:spacing w:after="0" w:line="240" w:lineRule="auto"/>
        <w:ind w:firstLine="360"/>
        <w:jc w:val="both"/>
        <w:rPr>
          <w:rFonts w:asciiTheme="minorHAnsi" w:hAnsiTheme="minorHAnsi" w:cstheme="minorHAnsi"/>
          <w:b/>
          <w:bCs/>
          <w:lang w:val="en-US"/>
        </w:rPr>
      </w:pPr>
      <w:r w:rsidRPr="00886C03">
        <w:rPr>
          <w:rFonts w:asciiTheme="minorHAnsi" w:hAnsiTheme="minorHAnsi" w:cstheme="minorHAnsi"/>
          <w:b/>
          <w:bCs/>
          <w:lang w:val="en-US"/>
        </w:rPr>
        <w:t>7. Coordination &amp; Liaison</w:t>
      </w:r>
    </w:p>
    <w:p w14:paraId="7FA04A7C" w14:textId="5C78F284" w:rsidR="00886C03" w:rsidRPr="00886C03" w:rsidRDefault="00886C03" w:rsidP="00886C03">
      <w:pPr>
        <w:numPr>
          <w:ilvl w:val="0"/>
          <w:numId w:val="50"/>
        </w:numPr>
        <w:spacing w:after="0" w:line="240" w:lineRule="auto"/>
        <w:jc w:val="both"/>
        <w:rPr>
          <w:rFonts w:asciiTheme="minorHAnsi" w:hAnsiTheme="minorHAnsi" w:cstheme="minorHAnsi"/>
          <w:lang w:val="en-US"/>
        </w:rPr>
      </w:pPr>
      <w:r w:rsidRPr="00886C03">
        <w:rPr>
          <w:rFonts w:asciiTheme="minorHAnsi" w:hAnsiTheme="minorHAnsi" w:cstheme="minorHAnsi"/>
          <w:lang w:val="en-US"/>
        </w:rPr>
        <w:t>Liais</w:t>
      </w:r>
      <w:r w:rsidR="001B3CC6">
        <w:rPr>
          <w:rFonts w:asciiTheme="minorHAnsi" w:hAnsiTheme="minorHAnsi" w:cstheme="minorHAnsi"/>
          <w:lang w:val="en-US"/>
        </w:rPr>
        <w:t>on</w:t>
      </w:r>
      <w:r w:rsidRPr="00886C03">
        <w:rPr>
          <w:rFonts w:asciiTheme="minorHAnsi" w:hAnsiTheme="minorHAnsi" w:cstheme="minorHAnsi"/>
          <w:lang w:val="en-US"/>
        </w:rPr>
        <w:t xml:space="preserve"> with urban development authorities, utility agencies, and traffic police for BRT corridor maintenance and right-of-way issues.</w:t>
      </w:r>
    </w:p>
    <w:p w14:paraId="435683FD" w14:textId="77777777" w:rsidR="00886C03" w:rsidRPr="00886C03" w:rsidRDefault="00886C03" w:rsidP="00886C03">
      <w:pPr>
        <w:numPr>
          <w:ilvl w:val="0"/>
          <w:numId w:val="50"/>
        </w:numPr>
        <w:spacing w:after="0" w:line="240" w:lineRule="auto"/>
        <w:jc w:val="both"/>
        <w:rPr>
          <w:rFonts w:asciiTheme="minorHAnsi" w:hAnsiTheme="minorHAnsi" w:cstheme="minorHAnsi"/>
          <w:lang w:val="en-US"/>
        </w:rPr>
      </w:pPr>
      <w:r w:rsidRPr="00886C03">
        <w:rPr>
          <w:rFonts w:asciiTheme="minorHAnsi" w:hAnsiTheme="minorHAnsi" w:cstheme="minorHAnsi"/>
          <w:lang w:val="en-US"/>
        </w:rPr>
        <w:t>Coordinate with operations, safety, and IT departments to ensure multi-disciplinary integration.</w:t>
      </w:r>
    </w:p>
    <w:p w14:paraId="69124E02" w14:textId="38AAB803" w:rsidR="00886C03" w:rsidRPr="00886C03" w:rsidRDefault="00886C03" w:rsidP="00886C03">
      <w:pPr>
        <w:numPr>
          <w:ilvl w:val="0"/>
          <w:numId w:val="50"/>
        </w:numPr>
        <w:spacing w:after="0" w:line="240" w:lineRule="auto"/>
        <w:jc w:val="both"/>
        <w:rPr>
          <w:rFonts w:asciiTheme="minorHAnsi" w:hAnsiTheme="minorHAnsi" w:cstheme="minorHAnsi"/>
          <w:lang w:val="en-US"/>
        </w:rPr>
      </w:pPr>
      <w:r w:rsidRPr="00886C03">
        <w:rPr>
          <w:rFonts w:asciiTheme="minorHAnsi" w:hAnsiTheme="minorHAnsi" w:cstheme="minorHAnsi"/>
          <w:lang w:val="en-US"/>
        </w:rPr>
        <w:t xml:space="preserve">Attend inter-departmental meetings, represent the </w:t>
      </w:r>
      <w:r w:rsidR="00720302">
        <w:rPr>
          <w:rFonts w:asciiTheme="minorHAnsi" w:hAnsiTheme="minorHAnsi" w:cstheme="minorHAnsi"/>
          <w:lang w:val="en-US"/>
        </w:rPr>
        <w:t xml:space="preserve">planning &amp; </w:t>
      </w:r>
      <w:r w:rsidRPr="00886C03">
        <w:rPr>
          <w:rFonts w:asciiTheme="minorHAnsi" w:hAnsiTheme="minorHAnsi" w:cstheme="minorHAnsi"/>
          <w:lang w:val="en-US"/>
        </w:rPr>
        <w:t xml:space="preserve">maintenance </w:t>
      </w:r>
      <w:r w:rsidR="00720302">
        <w:rPr>
          <w:rFonts w:asciiTheme="minorHAnsi" w:hAnsiTheme="minorHAnsi" w:cstheme="minorHAnsi"/>
          <w:lang w:val="en-US"/>
        </w:rPr>
        <w:t>initiatives</w:t>
      </w:r>
      <w:r w:rsidRPr="00886C03">
        <w:rPr>
          <w:rFonts w:asciiTheme="minorHAnsi" w:hAnsiTheme="minorHAnsi" w:cstheme="minorHAnsi"/>
          <w:lang w:val="en-US"/>
        </w:rPr>
        <w:t xml:space="preserve"> in project reviews.</w:t>
      </w:r>
    </w:p>
    <w:p w14:paraId="4FA48A14" w14:textId="77777777" w:rsidR="0077443B" w:rsidRDefault="0077443B" w:rsidP="004A1C88">
      <w:pPr>
        <w:spacing w:after="0" w:line="240" w:lineRule="auto"/>
        <w:jc w:val="both"/>
        <w:rPr>
          <w:rFonts w:asciiTheme="minorHAnsi" w:hAnsiTheme="minorHAnsi" w:cstheme="minorHAnsi"/>
          <w:b/>
          <w:lang w:eastAsia="en-GB"/>
        </w:rPr>
      </w:pPr>
    </w:p>
    <w:p w14:paraId="2965BC27" w14:textId="77777777" w:rsidR="00D756F9" w:rsidRPr="001B3646" w:rsidRDefault="00D756F9" w:rsidP="00650C5D">
      <w:pPr>
        <w:shd w:val="clear" w:color="auto" w:fill="D9D9D9" w:themeFill="background1" w:themeFillShade="D9"/>
        <w:spacing w:after="0" w:line="240" w:lineRule="auto"/>
        <w:jc w:val="center"/>
        <w:textAlignment w:val="top"/>
        <w:outlineLvl w:val="2"/>
        <w:rPr>
          <w:rFonts w:asciiTheme="minorHAnsi" w:hAnsiTheme="minorHAnsi" w:cstheme="minorHAnsi"/>
          <w:b/>
          <w:bCs/>
          <w:sz w:val="24"/>
          <w:szCs w:val="24"/>
        </w:rPr>
      </w:pPr>
      <w:r w:rsidRPr="001B3646">
        <w:rPr>
          <w:rFonts w:asciiTheme="minorHAnsi" w:hAnsiTheme="minorHAnsi" w:cstheme="minorHAnsi"/>
          <w:b/>
          <w:bCs/>
          <w:sz w:val="24"/>
          <w:szCs w:val="24"/>
        </w:rPr>
        <w:t>POSITION REQUIREMENTS</w:t>
      </w:r>
    </w:p>
    <w:p w14:paraId="2965BC28" w14:textId="77777777" w:rsidR="00D756F9" w:rsidRPr="00D502C8" w:rsidRDefault="00D756F9" w:rsidP="00D502C8">
      <w:pPr>
        <w:shd w:val="clear" w:color="auto" w:fill="FFFFFF"/>
        <w:spacing w:after="0" w:line="240" w:lineRule="auto"/>
        <w:textAlignment w:val="top"/>
        <w:outlineLvl w:val="2"/>
        <w:rPr>
          <w:rFonts w:asciiTheme="minorHAnsi" w:hAnsiTheme="minorHAnsi" w:cstheme="minorHAnsi"/>
          <w:b/>
          <w:bCs/>
          <w:sz w:val="20"/>
          <w:szCs w:val="20"/>
        </w:rPr>
      </w:pPr>
    </w:p>
    <w:p w14:paraId="2965BC29" w14:textId="77777777" w:rsidR="008834BC" w:rsidRPr="00650C5D" w:rsidRDefault="008834BC" w:rsidP="001B3646">
      <w:pPr>
        <w:pStyle w:val="ListParagraph"/>
        <w:numPr>
          <w:ilvl w:val="0"/>
          <w:numId w:val="7"/>
        </w:numPr>
        <w:shd w:val="clear" w:color="auto" w:fill="FFFFFF"/>
        <w:spacing w:after="0"/>
        <w:textAlignment w:val="top"/>
        <w:outlineLvl w:val="2"/>
        <w:rPr>
          <w:rFonts w:asciiTheme="minorHAnsi" w:hAnsiTheme="minorHAnsi" w:cstheme="minorHAnsi"/>
          <w:b/>
          <w:bCs/>
          <w:u w:val="single"/>
        </w:rPr>
      </w:pPr>
      <w:r w:rsidRPr="00650C5D">
        <w:rPr>
          <w:rFonts w:asciiTheme="minorHAnsi" w:hAnsiTheme="minorHAnsi" w:cstheme="minorHAnsi"/>
          <w:b/>
          <w:bCs/>
          <w:u w:val="single"/>
        </w:rPr>
        <w:t>ATTAINMENTS</w:t>
      </w:r>
    </w:p>
    <w:p w14:paraId="2965BC2A" w14:textId="77777777" w:rsidR="00D756F9" w:rsidRPr="003D2463" w:rsidRDefault="008834BC" w:rsidP="001B3646">
      <w:pPr>
        <w:shd w:val="clear" w:color="auto" w:fill="FFFFFF"/>
        <w:spacing w:after="0"/>
        <w:ind w:left="357"/>
        <w:textAlignment w:val="top"/>
        <w:outlineLvl w:val="2"/>
        <w:rPr>
          <w:rFonts w:asciiTheme="minorHAnsi" w:hAnsiTheme="minorHAnsi" w:cstheme="minorHAnsi"/>
          <w:b/>
          <w:bCs/>
        </w:rPr>
      </w:pPr>
      <w:r w:rsidRPr="003D2463">
        <w:rPr>
          <w:rFonts w:asciiTheme="minorHAnsi" w:hAnsiTheme="minorHAnsi" w:cstheme="minorHAnsi"/>
          <w:b/>
          <w:bCs/>
        </w:rPr>
        <w:t xml:space="preserve">Qualification </w:t>
      </w:r>
    </w:p>
    <w:p w14:paraId="2965BC2E" w14:textId="0F8BC3F0" w:rsidR="00D756F9" w:rsidRDefault="009E071E" w:rsidP="00D502C8">
      <w:pPr>
        <w:spacing w:after="0" w:line="264" w:lineRule="auto"/>
        <w:ind w:left="357"/>
        <w:jc w:val="both"/>
        <w:rPr>
          <w:rFonts w:asciiTheme="minorHAnsi" w:hAnsiTheme="minorHAnsi" w:cstheme="minorHAnsi"/>
        </w:rPr>
      </w:pPr>
      <w:r>
        <w:rPr>
          <w:rFonts w:asciiTheme="minorHAnsi" w:hAnsiTheme="minorHAnsi" w:cstheme="minorHAnsi"/>
        </w:rPr>
        <w:t xml:space="preserve">At least </w:t>
      </w:r>
      <w:proofErr w:type="spellStart"/>
      <w:r w:rsidR="00315F5C">
        <w:rPr>
          <w:rFonts w:asciiTheme="minorHAnsi" w:hAnsiTheme="minorHAnsi" w:cstheme="minorHAnsi"/>
        </w:rPr>
        <w:t>B.Sc</w:t>
      </w:r>
      <w:proofErr w:type="spellEnd"/>
      <w:r w:rsidR="00315F5C">
        <w:rPr>
          <w:rFonts w:asciiTheme="minorHAnsi" w:hAnsiTheme="minorHAnsi" w:cstheme="minorHAnsi"/>
        </w:rPr>
        <w:t xml:space="preserve"> </w:t>
      </w:r>
      <w:r w:rsidR="004507CA">
        <w:rPr>
          <w:rFonts w:asciiTheme="minorHAnsi" w:hAnsiTheme="minorHAnsi" w:cstheme="minorHAnsi"/>
        </w:rPr>
        <w:t xml:space="preserve">degree </w:t>
      </w:r>
      <w:r w:rsidR="0050300C">
        <w:rPr>
          <w:rFonts w:asciiTheme="minorHAnsi" w:hAnsiTheme="minorHAnsi" w:cstheme="minorHAnsi"/>
        </w:rPr>
        <w:t>Civil</w:t>
      </w:r>
      <w:r w:rsidR="00D95C77">
        <w:rPr>
          <w:rFonts w:asciiTheme="minorHAnsi" w:hAnsiTheme="minorHAnsi" w:cstheme="minorHAnsi"/>
        </w:rPr>
        <w:t xml:space="preserve"> </w:t>
      </w:r>
      <w:r w:rsidR="00F71951" w:rsidRPr="00F71951">
        <w:rPr>
          <w:rFonts w:asciiTheme="minorHAnsi" w:hAnsiTheme="minorHAnsi" w:cstheme="minorHAnsi"/>
        </w:rPr>
        <w:t>Engineering, or Transport Planning and Engineering, or related fields from a recognized university</w:t>
      </w:r>
      <w:r w:rsidR="00C714C8" w:rsidRPr="003D2463">
        <w:rPr>
          <w:rFonts w:asciiTheme="minorHAnsi" w:hAnsiTheme="minorHAnsi" w:cstheme="minorHAnsi"/>
        </w:rPr>
        <w:t>.</w:t>
      </w:r>
      <w:r w:rsidR="008F531D">
        <w:rPr>
          <w:rFonts w:asciiTheme="minorHAnsi" w:hAnsiTheme="minorHAnsi" w:cstheme="minorHAnsi"/>
        </w:rPr>
        <w:t xml:space="preserve"> </w:t>
      </w:r>
      <w:r w:rsidR="008F531D" w:rsidRPr="00595984">
        <w:rPr>
          <w:rFonts w:asciiTheme="minorHAnsi" w:hAnsiTheme="minorHAnsi" w:cstheme="minorHAnsi"/>
        </w:rPr>
        <w:t>Foreign qualification will be considered an added advantage.</w:t>
      </w:r>
    </w:p>
    <w:p w14:paraId="2965BC2F" w14:textId="333753A3" w:rsidR="00B31A75" w:rsidRDefault="00B31A75" w:rsidP="00D502C8">
      <w:pPr>
        <w:spacing w:after="0" w:line="264" w:lineRule="auto"/>
        <w:ind w:left="357"/>
        <w:jc w:val="both"/>
        <w:rPr>
          <w:rFonts w:asciiTheme="minorHAnsi" w:hAnsiTheme="minorHAnsi" w:cstheme="minorHAnsi"/>
        </w:rPr>
      </w:pPr>
      <w:r w:rsidRPr="00B31A75">
        <w:rPr>
          <w:rFonts w:asciiTheme="minorHAnsi" w:hAnsiTheme="minorHAnsi" w:cstheme="minorHAnsi"/>
          <w:i/>
          <w:u w:val="single"/>
        </w:rPr>
        <w:t>Specialized Training</w:t>
      </w:r>
      <w:r w:rsidRPr="00FF547A">
        <w:rPr>
          <w:rFonts w:asciiTheme="minorHAnsi" w:hAnsiTheme="minorHAnsi" w:cstheme="minorHAnsi"/>
          <w:i/>
        </w:rPr>
        <w:t xml:space="preserve"> </w:t>
      </w:r>
      <w:r w:rsidR="00D95C77">
        <w:rPr>
          <w:rFonts w:asciiTheme="minorHAnsi" w:hAnsiTheme="minorHAnsi" w:cstheme="minorHAnsi"/>
          <w:i/>
        </w:rPr>
        <w:t>–</w:t>
      </w:r>
      <w:r w:rsidR="00FF547A" w:rsidRPr="00FF547A">
        <w:rPr>
          <w:rFonts w:asciiTheme="minorHAnsi" w:hAnsiTheme="minorHAnsi" w:cstheme="minorHAnsi"/>
          <w:i/>
        </w:rPr>
        <w:t xml:space="preserve"> </w:t>
      </w:r>
      <w:r w:rsidR="00FC4A20">
        <w:rPr>
          <w:rFonts w:asciiTheme="minorHAnsi" w:hAnsiTheme="minorHAnsi" w:cstheme="minorHAnsi"/>
        </w:rPr>
        <w:t>Project Management</w:t>
      </w:r>
      <w:r w:rsidRPr="00B31A75">
        <w:rPr>
          <w:rFonts w:asciiTheme="minorHAnsi" w:hAnsiTheme="minorHAnsi" w:cstheme="minorHAnsi"/>
        </w:rPr>
        <w:t xml:space="preserve">, </w:t>
      </w:r>
      <w:r w:rsidR="00FC4A20">
        <w:rPr>
          <w:rFonts w:asciiTheme="minorHAnsi" w:hAnsiTheme="minorHAnsi" w:cstheme="minorHAnsi"/>
        </w:rPr>
        <w:t>Infrastructure Planning</w:t>
      </w:r>
      <w:r w:rsidRPr="00B31A75">
        <w:rPr>
          <w:rFonts w:asciiTheme="minorHAnsi" w:hAnsiTheme="minorHAnsi" w:cstheme="minorHAnsi"/>
        </w:rPr>
        <w:t xml:space="preserve">, </w:t>
      </w:r>
      <w:r w:rsidR="00FC4A20">
        <w:rPr>
          <w:rFonts w:asciiTheme="minorHAnsi" w:hAnsiTheme="minorHAnsi" w:cstheme="minorHAnsi"/>
        </w:rPr>
        <w:t xml:space="preserve">construction management, transport </w:t>
      </w:r>
      <w:proofErr w:type="spellStart"/>
      <w:r w:rsidR="00FC4A20">
        <w:rPr>
          <w:rFonts w:asciiTheme="minorHAnsi" w:hAnsiTheme="minorHAnsi" w:cstheme="minorHAnsi"/>
        </w:rPr>
        <w:t>modeling</w:t>
      </w:r>
      <w:proofErr w:type="spellEnd"/>
      <w:r w:rsidR="00D95C77">
        <w:rPr>
          <w:rFonts w:asciiTheme="minorHAnsi" w:hAnsiTheme="minorHAnsi" w:cstheme="minorHAnsi"/>
        </w:rPr>
        <w:t xml:space="preserve"> </w:t>
      </w:r>
      <w:r w:rsidR="00FF547A">
        <w:rPr>
          <w:rFonts w:asciiTheme="minorHAnsi" w:hAnsiTheme="minorHAnsi" w:cstheme="minorHAnsi"/>
        </w:rPr>
        <w:t xml:space="preserve">or </w:t>
      </w:r>
      <w:r>
        <w:rPr>
          <w:rFonts w:asciiTheme="minorHAnsi" w:hAnsiTheme="minorHAnsi" w:cstheme="minorHAnsi"/>
        </w:rPr>
        <w:t>any other</w:t>
      </w:r>
      <w:r w:rsidRPr="00B31A75">
        <w:rPr>
          <w:rFonts w:asciiTheme="minorHAnsi" w:hAnsiTheme="minorHAnsi" w:cstheme="minorHAnsi"/>
        </w:rPr>
        <w:t xml:space="preserve"> skills considered relevant for</w:t>
      </w:r>
      <w:r>
        <w:rPr>
          <w:rFonts w:asciiTheme="minorHAnsi" w:hAnsiTheme="minorHAnsi" w:cstheme="minorHAnsi"/>
        </w:rPr>
        <w:t xml:space="preserve"> the position</w:t>
      </w:r>
      <w:r w:rsidR="00FF547A">
        <w:rPr>
          <w:rFonts w:asciiTheme="minorHAnsi" w:hAnsiTheme="minorHAnsi" w:cstheme="minorHAnsi"/>
        </w:rPr>
        <w:t>.</w:t>
      </w:r>
    </w:p>
    <w:p w14:paraId="2965BC30" w14:textId="04B7D958" w:rsidR="00FF547A" w:rsidRDefault="00FF547A" w:rsidP="00D502C8">
      <w:pPr>
        <w:spacing w:after="0" w:line="264" w:lineRule="auto"/>
        <w:ind w:left="357"/>
        <w:jc w:val="both"/>
        <w:rPr>
          <w:rFonts w:asciiTheme="minorHAnsi" w:hAnsiTheme="minorHAnsi" w:cstheme="minorHAnsi"/>
        </w:rPr>
      </w:pPr>
      <w:r w:rsidRPr="00FF547A">
        <w:rPr>
          <w:rFonts w:asciiTheme="minorHAnsi" w:hAnsiTheme="minorHAnsi" w:cstheme="minorHAnsi"/>
          <w:i/>
          <w:u w:val="single"/>
        </w:rPr>
        <w:t>Active affiliations</w:t>
      </w:r>
      <w:r w:rsidRPr="00FF547A">
        <w:rPr>
          <w:rFonts w:asciiTheme="minorHAnsi" w:hAnsiTheme="minorHAnsi" w:cstheme="minorHAnsi"/>
        </w:rPr>
        <w:t xml:space="preserve"> – membership of recognised Industr</w:t>
      </w:r>
      <w:r w:rsidR="00D502C8">
        <w:rPr>
          <w:rFonts w:asciiTheme="minorHAnsi" w:hAnsiTheme="minorHAnsi" w:cstheme="minorHAnsi"/>
        </w:rPr>
        <w:t>y or Professional Organisations.</w:t>
      </w:r>
    </w:p>
    <w:p w14:paraId="1C19B97F" w14:textId="77777777" w:rsidR="00D502C8" w:rsidRPr="00B31A75" w:rsidRDefault="00D502C8" w:rsidP="00D502C8">
      <w:pPr>
        <w:spacing w:after="0" w:line="264" w:lineRule="auto"/>
        <w:ind w:left="357"/>
        <w:jc w:val="both"/>
        <w:rPr>
          <w:rFonts w:asciiTheme="minorHAnsi" w:hAnsiTheme="minorHAnsi" w:cstheme="minorHAnsi"/>
        </w:rPr>
      </w:pPr>
    </w:p>
    <w:p w14:paraId="2965BC31" w14:textId="77777777" w:rsidR="00D756F9" w:rsidRPr="003D2463" w:rsidRDefault="008834BC" w:rsidP="001B3646">
      <w:pPr>
        <w:shd w:val="clear" w:color="auto" w:fill="FFFFFF"/>
        <w:spacing w:after="0"/>
        <w:ind w:left="357"/>
        <w:textAlignment w:val="top"/>
        <w:outlineLvl w:val="2"/>
        <w:rPr>
          <w:rFonts w:asciiTheme="minorHAnsi" w:hAnsiTheme="minorHAnsi" w:cstheme="minorHAnsi"/>
          <w:b/>
          <w:bCs/>
        </w:rPr>
      </w:pPr>
      <w:r>
        <w:rPr>
          <w:rFonts w:asciiTheme="minorHAnsi" w:hAnsiTheme="minorHAnsi" w:cstheme="minorHAnsi"/>
          <w:b/>
          <w:bCs/>
        </w:rPr>
        <w:t>EXPERIENCE</w:t>
      </w:r>
    </w:p>
    <w:p w14:paraId="3D155816" w14:textId="63577BDF" w:rsidR="008F531D" w:rsidRPr="00E74FD7" w:rsidRDefault="007B3830" w:rsidP="00D502C8">
      <w:pPr>
        <w:spacing w:after="0" w:line="264" w:lineRule="auto"/>
        <w:ind w:left="357"/>
        <w:jc w:val="both"/>
        <w:rPr>
          <w:rFonts w:asciiTheme="minorHAnsi" w:hAnsiTheme="minorHAnsi" w:cstheme="minorHAnsi"/>
        </w:rPr>
      </w:pPr>
      <w:r>
        <w:rPr>
          <w:rFonts w:asciiTheme="minorHAnsi" w:hAnsiTheme="minorHAnsi" w:cstheme="minorHAnsi"/>
        </w:rPr>
        <w:t xml:space="preserve">At least </w:t>
      </w:r>
      <w:r w:rsidR="00315F5C">
        <w:rPr>
          <w:rFonts w:asciiTheme="minorHAnsi" w:hAnsiTheme="minorHAnsi" w:cstheme="minorHAnsi"/>
        </w:rPr>
        <w:t>0</w:t>
      </w:r>
      <w:r w:rsidR="002F7309">
        <w:rPr>
          <w:rFonts w:asciiTheme="minorHAnsi" w:hAnsiTheme="minorHAnsi" w:cstheme="minorHAnsi"/>
        </w:rPr>
        <w:t>5</w:t>
      </w:r>
      <w:r w:rsidR="00315F5C">
        <w:rPr>
          <w:rFonts w:asciiTheme="minorHAnsi" w:hAnsiTheme="minorHAnsi" w:cstheme="minorHAnsi"/>
        </w:rPr>
        <w:t xml:space="preserve"> years</w:t>
      </w:r>
      <w:r w:rsidR="008F531D" w:rsidRPr="00E74FD7">
        <w:rPr>
          <w:rFonts w:asciiTheme="minorHAnsi" w:hAnsiTheme="minorHAnsi" w:cstheme="minorHAnsi"/>
        </w:rPr>
        <w:t xml:space="preserve"> of post-qualification </w:t>
      </w:r>
      <w:r w:rsidR="008F531D">
        <w:rPr>
          <w:rFonts w:asciiTheme="minorHAnsi" w:hAnsiTheme="minorHAnsi" w:cstheme="minorHAnsi"/>
        </w:rPr>
        <w:t xml:space="preserve">relevant </w:t>
      </w:r>
      <w:r w:rsidR="008F531D" w:rsidRPr="00E74FD7">
        <w:rPr>
          <w:rFonts w:asciiTheme="minorHAnsi" w:hAnsiTheme="minorHAnsi" w:cstheme="minorHAnsi"/>
        </w:rPr>
        <w:t>experience</w:t>
      </w:r>
      <w:r w:rsidR="00315F5C">
        <w:rPr>
          <w:rFonts w:asciiTheme="minorHAnsi" w:hAnsiTheme="minorHAnsi" w:cstheme="minorHAnsi"/>
        </w:rPr>
        <w:t xml:space="preserve">. </w:t>
      </w:r>
      <w:r w:rsidR="00F71951" w:rsidRPr="00F71951">
        <w:rPr>
          <w:rFonts w:asciiTheme="minorHAnsi" w:hAnsiTheme="minorHAnsi" w:cstheme="minorHAnsi"/>
        </w:rPr>
        <w:t xml:space="preserve"> </w:t>
      </w:r>
      <w:r>
        <w:rPr>
          <w:rFonts w:asciiTheme="minorHAnsi" w:hAnsiTheme="minorHAnsi" w:cstheme="minorHAnsi"/>
        </w:rPr>
        <w:t>0</w:t>
      </w:r>
      <w:r w:rsidR="00F71951" w:rsidRPr="00F71951">
        <w:rPr>
          <w:rFonts w:asciiTheme="minorHAnsi" w:hAnsiTheme="minorHAnsi" w:cstheme="minorHAnsi"/>
        </w:rPr>
        <w:t>3 years of experience in a similar role and in similar sector will be considered an advantage. Relevant International work experience will be considered an added advantage.</w:t>
      </w:r>
    </w:p>
    <w:p w14:paraId="2965BC33" w14:textId="77777777" w:rsidR="00FF547A" w:rsidRPr="008834BC" w:rsidRDefault="00FF547A" w:rsidP="001B3646">
      <w:pPr>
        <w:spacing w:after="0"/>
        <w:ind w:left="357"/>
        <w:jc w:val="both"/>
        <w:rPr>
          <w:rFonts w:asciiTheme="minorHAnsi" w:hAnsiTheme="minorHAnsi" w:cstheme="minorHAnsi"/>
        </w:rPr>
      </w:pPr>
    </w:p>
    <w:p w14:paraId="2965BC34" w14:textId="780287DC" w:rsidR="008834BC" w:rsidRPr="00650C5D" w:rsidRDefault="008834BC" w:rsidP="001B3646">
      <w:pPr>
        <w:pStyle w:val="ListParagraph"/>
        <w:numPr>
          <w:ilvl w:val="0"/>
          <w:numId w:val="7"/>
        </w:numPr>
        <w:shd w:val="clear" w:color="auto" w:fill="FFFFFF"/>
        <w:spacing w:after="0"/>
        <w:textAlignment w:val="top"/>
        <w:outlineLvl w:val="2"/>
        <w:rPr>
          <w:rFonts w:asciiTheme="minorHAnsi" w:hAnsiTheme="minorHAnsi" w:cstheme="minorHAnsi"/>
          <w:b/>
          <w:bCs/>
          <w:u w:val="single"/>
        </w:rPr>
      </w:pPr>
      <w:r w:rsidRPr="00650C5D">
        <w:rPr>
          <w:rFonts w:asciiTheme="minorHAnsi" w:hAnsiTheme="minorHAnsi" w:cstheme="minorHAnsi"/>
          <w:b/>
          <w:bCs/>
          <w:u w:val="single"/>
        </w:rPr>
        <w:t xml:space="preserve">CORE COMPETENCIES </w:t>
      </w:r>
    </w:p>
    <w:p w14:paraId="5A37FFDD" w14:textId="77777777" w:rsidR="00B02016" w:rsidRPr="00B02016" w:rsidRDefault="00B02016" w:rsidP="00B02016">
      <w:pPr>
        <w:pStyle w:val="ListParagraph"/>
        <w:numPr>
          <w:ilvl w:val="0"/>
          <w:numId w:val="22"/>
        </w:numPr>
        <w:spacing w:after="0" w:line="264" w:lineRule="auto"/>
        <w:ind w:left="714" w:hanging="357"/>
        <w:jc w:val="both"/>
        <w:rPr>
          <w:rFonts w:asciiTheme="minorHAnsi" w:hAnsiTheme="minorHAnsi" w:cstheme="minorHAnsi"/>
        </w:rPr>
      </w:pPr>
      <w:r w:rsidRPr="00B02016">
        <w:rPr>
          <w:rFonts w:asciiTheme="minorHAnsi" w:hAnsiTheme="minorHAnsi" w:cstheme="minorHAnsi"/>
        </w:rPr>
        <w:t xml:space="preserve">Proficiency in infrastructure needs assessment, capacity planning, and service route optimization. </w:t>
      </w:r>
    </w:p>
    <w:p w14:paraId="4E28E4DE" w14:textId="77777777" w:rsidR="00B02016" w:rsidRPr="00B02016" w:rsidRDefault="00B02016" w:rsidP="00B02016">
      <w:pPr>
        <w:pStyle w:val="ListParagraph"/>
        <w:numPr>
          <w:ilvl w:val="0"/>
          <w:numId w:val="22"/>
        </w:numPr>
        <w:spacing w:after="0" w:line="264" w:lineRule="auto"/>
        <w:ind w:left="714" w:hanging="357"/>
        <w:jc w:val="both"/>
        <w:rPr>
          <w:rFonts w:asciiTheme="minorHAnsi" w:hAnsiTheme="minorHAnsi" w:cstheme="minorHAnsi"/>
        </w:rPr>
      </w:pPr>
      <w:r w:rsidRPr="00B02016">
        <w:rPr>
          <w:rFonts w:asciiTheme="minorHAnsi" w:hAnsiTheme="minorHAnsi" w:cstheme="minorHAnsi"/>
        </w:rPr>
        <w:t xml:space="preserve">Urban and transport planning knowledge specific to BRT systems, including station design, bus lane layout, and pedestrian access. </w:t>
      </w:r>
    </w:p>
    <w:p w14:paraId="00E4FDFF" w14:textId="5F5A5842" w:rsidR="00B02016" w:rsidRPr="00B02016" w:rsidRDefault="00B02016" w:rsidP="00B02016">
      <w:pPr>
        <w:pStyle w:val="ListParagraph"/>
        <w:numPr>
          <w:ilvl w:val="0"/>
          <w:numId w:val="22"/>
        </w:numPr>
        <w:spacing w:after="0" w:line="264" w:lineRule="auto"/>
        <w:ind w:left="714" w:hanging="357"/>
        <w:jc w:val="both"/>
        <w:rPr>
          <w:rFonts w:asciiTheme="minorHAnsi" w:hAnsiTheme="minorHAnsi" w:cstheme="minorHAnsi"/>
        </w:rPr>
      </w:pPr>
      <w:r w:rsidRPr="00B02016">
        <w:rPr>
          <w:rFonts w:asciiTheme="minorHAnsi" w:hAnsiTheme="minorHAnsi" w:cstheme="minorHAnsi"/>
        </w:rPr>
        <w:t>Competence in preparing and executing preventive maintenance schedules for BRT infrastructure (e.g., stations, pavements, terminals, depots</w:t>
      </w:r>
      <w:r>
        <w:rPr>
          <w:rFonts w:asciiTheme="minorHAnsi" w:hAnsiTheme="minorHAnsi" w:cstheme="minorHAnsi"/>
        </w:rPr>
        <w:t xml:space="preserve"> etc)</w:t>
      </w:r>
      <w:r w:rsidRPr="00B02016">
        <w:rPr>
          <w:rFonts w:asciiTheme="minorHAnsi" w:hAnsiTheme="minorHAnsi" w:cstheme="minorHAnsi"/>
        </w:rPr>
        <w:t xml:space="preserve">, </w:t>
      </w:r>
    </w:p>
    <w:p w14:paraId="2965BC35" w14:textId="7389D84A" w:rsidR="006D6152" w:rsidRDefault="00B02016" w:rsidP="00B02016">
      <w:pPr>
        <w:pStyle w:val="ListParagraph"/>
        <w:numPr>
          <w:ilvl w:val="0"/>
          <w:numId w:val="22"/>
        </w:numPr>
        <w:spacing w:after="0" w:line="264" w:lineRule="auto"/>
        <w:ind w:left="714" w:hanging="357"/>
        <w:jc w:val="both"/>
        <w:rPr>
          <w:rFonts w:asciiTheme="minorHAnsi" w:hAnsiTheme="minorHAnsi" w:cstheme="minorHAnsi"/>
        </w:rPr>
      </w:pPr>
      <w:r>
        <w:rPr>
          <w:rFonts w:asciiTheme="minorHAnsi" w:hAnsiTheme="minorHAnsi" w:cstheme="minorHAnsi"/>
        </w:rPr>
        <w:t>Exposure in m</w:t>
      </w:r>
      <w:r w:rsidRPr="00B02016">
        <w:rPr>
          <w:rFonts w:asciiTheme="minorHAnsi" w:hAnsiTheme="minorHAnsi" w:cstheme="minorHAnsi"/>
        </w:rPr>
        <w:t xml:space="preserve">anaging infrastructure asset inventories, condition assessments, and life-cycle planning. </w:t>
      </w:r>
    </w:p>
    <w:p w14:paraId="1C83AB54" w14:textId="77777777" w:rsidR="006C40CC" w:rsidRPr="006C40CC" w:rsidRDefault="006C40CC" w:rsidP="006C40CC">
      <w:pPr>
        <w:pStyle w:val="ListParagraph"/>
        <w:numPr>
          <w:ilvl w:val="0"/>
          <w:numId w:val="22"/>
        </w:numPr>
        <w:spacing w:after="0" w:line="264" w:lineRule="auto"/>
        <w:ind w:left="714" w:hanging="357"/>
        <w:jc w:val="both"/>
        <w:rPr>
          <w:rFonts w:asciiTheme="minorHAnsi" w:hAnsiTheme="minorHAnsi" w:cstheme="minorHAnsi"/>
        </w:rPr>
      </w:pPr>
      <w:r w:rsidRPr="006C40CC">
        <w:rPr>
          <w:rFonts w:asciiTheme="minorHAnsi" w:hAnsiTheme="minorHAnsi" w:cstheme="minorHAnsi"/>
        </w:rPr>
        <w:t xml:space="preserve">Familiarity with quality assurance/quality control (QA/QC) standards and material testing procedures. </w:t>
      </w:r>
    </w:p>
    <w:p w14:paraId="6426C7C1" w14:textId="3503CC25" w:rsidR="006C40CC" w:rsidRDefault="006C40CC" w:rsidP="006C40CC">
      <w:pPr>
        <w:pStyle w:val="ListParagraph"/>
        <w:numPr>
          <w:ilvl w:val="0"/>
          <w:numId w:val="22"/>
        </w:numPr>
        <w:spacing w:after="0" w:line="264" w:lineRule="auto"/>
        <w:ind w:left="714" w:hanging="357"/>
        <w:jc w:val="both"/>
        <w:rPr>
          <w:rFonts w:asciiTheme="minorHAnsi" w:hAnsiTheme="minorHAnsi" w:cstheme="minorHAnsi"/>
        </w:rPr>
      </w:pPr>
      <w:r>
        <w:rPr>
          <w:rFonts w:asciiTheme="minorHAnsi" w:hAnsiTheme="minorHAnsi" w:cstheme="minorHAnsi"/>
        </w:rPr>
        <w:t>Proficiency in c</w:t>
      </w:r>
      <w:r w:rsidRPr="006C40CC">
        <w:rPr>
          <w:rFonts w:asciiTheme="minorHAnsi" w:hAnsiTheme="minorHAnsi" w:cstheme="minorHAnsi"/>
        </w:rPr>
        <w:t xml:space="preserve">onducting routine inspections of BRT corridors and facilities to identify maintenance needs. </w:t>
      </w:r>
    </w:p>
    <w:p w14:paraId="3EBAB0F6" w14:textId="03D9E9A6" w:rsidR="006E2E2A" w:rsidRDefault="006E2E2A" w:rsidP="006E2E2A">
      <w:pPr>
        <w:pStyle w:val="ListParagraph"/>
        <w:numPr>
          <w:ilvl w:val="0"/>
          <w:numId w:val="22"/>
        </w:numPr>
        <w:spacing w:after="0" w:line="264" w:lineRule="auto"/>
        <w:ind w:left="714" w:hanging="357"/>
        <w:jc w:val="both"/>
        <w:rPr>
          <w:rFonts w:asciiTheme="minorHAnsi" w:hAnsiTheme="minorHAnsi" w:cstheme="minorHAnsi"/>
        </w:rPr>
      </w:pPr>
      <w:r w:rsidRPr="006E2E2A">
        <w:rPr>
          <w:rFonts w:asciiTheme="minorHAnsi" w:hAnsiTheme="minorHAnsi" w:cstheme="minorHAnsi"/>
        </w:rPr>
        <w:t>Competence in preparing maintenance tender documents, evaluating bids, and managing vendor performance.</w:t>
      </w:r>
    </w:p>
    <w:p w14:paraId="47C402FE" w14:textId="2E0FDFCB" w:rsidR="006E2E2A" w:rsidRPr="006E2E2A" w:rsidRDefault="006E2E2A" w:rsidP="006E2E2A">
      <w:pPr>
        <w:pStyle w:val="ListParagraph"/>
        <w:numPr>
          <w:ilvl w:val="0"/>
          <w:numId w:val="22"/>
        </w:numPr>
        <w:spacing w:after="0" w:line="264" w:lineRule="auto"/>
        <w:ind w:left="714" w:hanging="357"/>
        <w:jc w:val="both"/>
        <w:rPr>
          <w:rFonts w:asciiTheme="minorHAnsi" w:hAnsiTheme="minorHAnsi" w:cstheme="minorHAnsi"/>
        </w:rPr>
      </w:pPr>
      <w:r w:rsidRPr="006E2E2A">
        <w:rPr>
          <w:rFonts w:asciiTheme="minorHAnsi" w:hAnsiTheme="minorHAnsi" w:cstheme="minorHAnsi"/>
        </w:rPr>
        <w:t>Monitoring contractor compliance with maintenance KPIs, timelines, and safety practices.</w:t>
      </w:r>
    </w:p>
    <w:p w14:paraId="2965BC40" w14:textId="77777777" w:rsidR="00323F67" w:rsidRPr="003D2463" w:rsidRDefault="00323F67" w:rsidP="001B3646">
      <w:pPr>
        <w:pStyle w:val="ListParagraph"/>
        <w:numPr>
          <w:ilvl w:val="0"/>
          <w:numId w:val="7"/>
        </w:numPr>
        <w:shd w:val="clear" w:color="auto" w:fill="FFFFFF"/>
        <w:spacing w:after="0"/>
        <w:textAlignment w:val="top"/>
        <w:outlineLvl w:val="2"/>
        <w:rPr>
          <w:rFonts w:asciiTheme="minorHAnsi" w:hAnsiTheme="minorHAnsi" w:cstheme="minorHAnsi"/>
          <w:b/>
          <w:bCs/>
        </w:rPr>
      </w:pPr>
      <w:r w:rsidRPr="003D2463">
        <w:rPr>
          <w:rFonts w:asciiTheme="minorHAnsi" w:hAnsiTheme="minorHAnsi" w:cstheme="minorHAnsi"/>
          <w:b/>
          <w:bCs/>
        </w:rPr>
        <w:lastRenderedPageBreak/>
        <w:t xml:space="preserve">CIRCUMSTANCES </w:t>
      </w:r>
    </w:p>
    <w:p w14:paraId="2965BC42" w14:textId="13D2C87B" w:rsidR="00C11BD3" w:rsidRPr="003D2463" w:rsidRDefault="008F531D" w:rsidP="00D502C8">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iCs/>
        </w:rPr>
        <w:t>Fluency in English and Urdu</w:t>
      </w:r>
      <w:r>
        <w:rPr>
          <w:rFonts w:asciiTheme="minorHAnsi" w:hAnsiTheme="minorHAnsi" w:cstheme="minorHAnsi"/>
          <w:iCs/>
        </w:rPr>
        <w:t xml:space="preserve">. </w:t>
      </w:r>
      <w:r w:rsidRPr="003D2463">
        <w:rPr>
          <w:rFonts w:asciiTheme="minorHAnsi" w:hAnsiTheme="minorHAnsi" w:cstheme="minorHAnsi"/>
          <w:iCs/>
        </w:rPr>
        <w:t xml:space="preserve">Pashto </w:t>
      </w:r>
      <w:r>
        <w:rPr>
          <w:rFonts w:asciiTheme="minorHAnsi" w:hAnsiTheme="minorHAnsi" w:cstheme="minorHAnsi"/>
          <w:iCs/>
        </w:rPr>
        <w:t>will</w:t>
      </w:r>
      <w:r w:rsidRPr="003D2463">
        <w:rPr>
          <w:rFonts w:asciiTheme="minorHAnsi" w:hAnsiTheme="minorHAnsi" w:cstheme="minorHAnsi"/>
          <w:iCs/>
        </w:rPr>
        <w:t xml:space="preserve"> be </w:t>
      </w:r>
      <w:r>
        <w:rPr>
          <w:rFonts w:asciiTheme="minorHAnsi" w:hAnsiTheme="minorHAnsi" w:cstheme="minorHAnsi"/>
          <w:iCs/>
        </w:rPr>
        <w:t xml:space="preserve">considered </w:t>
      </w:r>
      <w:r w:rsidRPr="003D2463">
        <w:rPr>
          <w:rFonts w:asciiTheme="minorHAnsi" w:hAnsiTheme="minorHAnsi" w:cstheme="minorHAnsi"/>
          <w:iCs/>
        </w:rPr>
        <w:t>an added advantage.</w:t>
      </w:r>
    </w:p>
    <w:p w14:paraId="2965BC43" w14:textId="77777777" w:rsidR="004A1C88" w:rsidRDefault="00323F67" w:rsidP="00D502C8">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rPr>
        <w:t>Good health, allow to work long and irregular hours (when required)</w:t>
      </w:r>
      <w:r w:rsidR="00705365" w:rsidRPr="003D2463">
        <w:rPr>
          <w:rFonts w:asciiTheme="minorHAnsi" w:hAnsiTheme="minorHAnsi" w:cstheme="minorHAnsi"/>
        </w:rPr>
        <w:t>.</w:t>
      </w:r>
    </w:p>
    <w:p w14:paraId="4B24EE49" w14:textId="38E34870" w:rsidR="0093709E" w:rsidRPr="003D2463" w:rsidRDefault="0093709E" w:rsidP="00D502C8">
      <w:pPr>
        <w:numPr>
          <w:ilvl w:val="0"/>
          <w:numId w:val="5"/>
        </w:numPr>
        <w:spacing w:after="0" w:line="264" w:lineRule="auto"/>
        <w:ind w:left="714" w:hanging="357"/>
        <w:contextualSpacing/>
        <w:jc w:val="both"/>
        <w:rPr>
          <w:rFonts w:asciiTheme="minorHAnsi" w:hAnsiTheme="minorHAnsi" w:cstheme="minorHAnsi"/>
        </w:rPr>
      </w:pPr>
      <w:r>
        <w:rPr>
          <w:rFonts w:asciiTheme="minorHAnsi" w:hAnsiTheme="minorHAnsi" w:cstheme="minorHAnsi"/>
        </w:rPr>
        <w:t xml:space="preserve">Age up to </w:t>
      </w:r>
      <w:r w:rsidR="00852074">
        <w:rPr>
          <w:rFonts w:asciiTheme="minorHAnsi" w:hAnsiTheme="minorHAnsi" w:cstheme="minorHAnsi"/>
        </w:rPr>
        <w:t>42</w:t>
      </w:r>
      <w:r>
        <w:rPr>
          <w:rFonts w:asciiTheme="minorHAnsi" w:hAnsiTheme="minorHAnsi" w:cstheme="minorHAnsi"/>
        </w:rPr>
        <w:t xml:space="preserve"> </w:t>
      </w:r>
      <w:r w:rsidR="00902B04">
        <w:rPr>
          <w:rFonts w:asciiTheme="minorHAnsi" w:hAnsiTheme="minorHAnsi" w:cstheme="minorHAnsi"/>
        </w:rPr>
        <w:t>y</w:t>
      </w:r>
      <w:r>
        <w:rPr>
          <w:rFonts w:asciiTheme="minorHAnsi" w:hAnsiTheme="minorHAnsi" w:cstheme="minorHAnsi"/>
        </w:rPr>
        <w:t>ears on the closing date of application</w:t>
      </w:r>
      <w:r w:rsidR="00155430">
        <w:rPr>
          <w:rFonts w:asciiTheme="minorHAnsi" w:hAnsiTheme="minorHAnsi" w:cstheme="minorHAnsi"/>
        </w:rPr>
        <w:t>s</w:t>
      </w:r>
      <w:r>
        <w:rPr>
          <w:rFonts w:asciiTheme="minorHAnsi" w:hAnsiTheme="minorHAnsi" w:cstheme="minorHAnsi"/>
        </w:rPr>
        <w:t>.</w:t>
      </w:r>
    </w:p>
    <w:p w14:paraId="3EB228A7" w14:textId="77777777" w:rsidR="00E363AA" w:rsidRPr="00CB1FDC" w:rsidRDefault="00E363AA" w:rsidP="00E363AA">
      <w:pPr>
        <w:pStyle w:val="ListParagraph"/>
        <w:spacing w:after="0"/>
        <w:ind w:left="360"/>
        <w:jc w:val="both"/>
        <w:rPr>
          <w:rFonts w:asciiTheme="minorHAnsi" w:hAnsiTheme="minorHAnsi" w:cstheme="minorHAnsi"/>
        </w:rPr>
      </w:pPr>
    </w:p>
    <w:p w14:paraId="53CE5600" w14:textId="7777777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t>HOW TO APPLY:</w:t>
      </w:r>
    </w:p>
    <w:p w14:paraId="2DC614D8" w14:textId="3F20CDBD"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t xml:space="preserve">Application Deadline: </w:t>
      </w:r>
      <w:r w:rsidRPr="000D7744">
        <w:rPr>
          <w:rFonts w:asciiTheme="minorHAnsi" w:hAnsiTheme="minorHAnsi" w:cstheme="minorHAnsi"/>
          <w:bCs/>
          <w:iCs/>
          <w:sz w:val="21"/>
          <w:szCs w:val="21"/>
          <w:u w:val="single"/>
        </w:rPr>
        <w:t xml:space="preserve">5pm of </w:t>
      </w:r>
      <w:r w:rsidR="000D7744" w:rsidRPr="000D7744">
        <w:rPr>
          <w:rFonts w:asciiTheme="minorHAnsi" w:hAnsiTheme="minorHAnsi" w:cstheme="minorHAnsi"/>
          <w:bCs/>
          <w:iCs/>
          <w:sz w:val="21"/>
          <w:szCs w:val="21"/>
          <w:u w:val="single"/>
        </w:rPr>
        <w:t>25</w:t>
      </w:r>
      <w:r w:rsidR="000D7744" w:rsidRPr="000D7744">
        <w:rPr>
          <w:rFonts w:asciiTheme="minorHAnsi" w:hAnsiTheme="minorHAnsi" w:cstheme="minorHAnsi"/>
          <w:bCs/>
          <w:iCs/>
          <w:sz w:val="21"/>
          <w:szCs w:val="21"/>
          <w:u w:val="single"/>
          <w:vertAlign w:val="superscript"/>
        </w:rPr>
        <w:t>th</w:t>
      </w:r>
      <w:r w:rsidR="000D7744" w:rsidRPr="000D7744">
        <w:rPr>
          <w:rFonts w:asciiTheme="minorHAnsi" w:hAnsiTheme="minorHAnsi" w:cstheme="minorHAnsi"/>
          <w:bCs/>
          <w:iCs/>
          <w:sz w:val="21"/>
          <w:szCs w:val="21"/>
          <w:u w:val="single"/>
        </w:rPr>
        <w:t xml:space="preserve"> February, 2026</w:t>
      </w:r>
    </w:p>
    <w:p w14:paraId="231A69F4" w14:textId="34218A88"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sz w:val="21"/>
          <w:szCs w:val="21"/>
        </w:rPr>
        <w:t xml:space="preserve">Market based competitive salary package will be offered to the right candidates. Interested candidates meeting the above criteria may apply by filling the Job Application Form. Filled and signed applications supported by CV, covering letter and copies of educational and experience certificates, CNIC and photograph shall be sent by email to: </w:t>
      </w:r>
      <w:hyperlink r:id="rId8" w:history="1">
        <w:r w:rsidR="00D3452F" w:rsidRPr="00610E78">
          <w:rPr>
            <w:rStyle w:val="Hyperlink"/>
          </w:rPr>
          <w:t xml:space="preserve"> </w:t>
        </w:r>
        <w:r w:rsidR="00D3452F" w:rsidRPr="00610E78">
          <w:rPr>
            <w:rStyle w:val="Hyperlink"/>
            <w:sz w:val="21"/>
            <w:szCs w:val="21"/>
          </w:rPr>
          <w:t>jobs</w:t>
        </w:r>
        <w:r w:rsidR="00D3452F" w:rsidRPr="00610E78">
          <w:rPr>
            <w:rStyle w:val="Hyperlink"/>
            <w:sz w:val="21"/>
            <w:szCs w:val="21"/>
          </w:rPr>
          <w:t>@transpeshawar.pk</w:t>
        </w:r>
      </w:hyperlink>
      <w:r w:rsidRPr="00E363AA">
        <w:rPr>
          <w:rFonts w:asciiTheme="minorHAnsi" w:hAnsiTheme="minorHAnsi" w:cstheme="minorHAnsi"/>
          <w:sz w:val="21"/>
          <w:szCs w:val="21"/>
        </w:rPr>
        <w:t>. Please put post applied in the subject line, along with the candidate name.</w:t>
      </w:r>
    </w:p>
    <w:p w14:paraId="475F740E" w14:textId="7777777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b/>
          <w:sz w:val="21"/>
          <w:szCs w:val="21"/>
        </w:rPr>
        <w:t>Only short listed candidates will be invited for interview. No TA/DA will be admissible for interview.</w:t>
      </w:r>
    </w:p>
    <w:p w14:paraId="33F422B1" w14:textId="77777777" w:rsidR="00E363AA" w:rsidRPr="004F17E2" w:rsidRDefault="00E363AA" w:rsidP="00E363AA">
      <w:pPr>
        <w:pStyle w:val="ListParagraph"/>
        <w:spacing w:after="0" w:line="240" w:lineRule="auto"/>
        <w:ind w:left="360"/>
        <w:jc w:val="both"/>
        <w:rPr>
          <w:rFonts w:asciiTheme="minorHAnsi" w:hAnsiTheme="minorHAnsi" w:cstheme="minorHAnsi"/>
          <w:b/>
        </w:rPr>
      </w:pPr>
    </w:p>
    <w:p w14:paraId="37E39F77" w14:textId="77777777" w:rsidR="00E363AA" w:rsidRPr="00E363AA" w:rsidRDefault="00E363AA" w:rsidP="001E51A2">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center"/>
        <w:rPr>
          <w:rFonts w:asciiTheme="minorHAnsi" w:hAnsiTheme="minorHAnsi" w:cstheme="minorHAnsi"/>
          <w:b/>
        </w:rPr>
      </w:pPr>
      <w:r w:rsidRPr="00E363AA">
        <w:rPr>
          <w:rFonts w:asciiTheme="minorHAnsi" w:hAnsiTheme="minorHAnsi" w:cstheme="minorHAnsi"/>
          <w:b/>
        </w:rPr>
        <w:t>TransPeshawar is committed to achieving workforce diversity in terms of gender and culture. Individuals from minority groups, indigenous groups and persons with disabilities are equally encouraged to apply. All applications will be treated with the strictest confidence.</w:t>
      </w:r>
    </w:p>
    <w:p w14:paraId="326976CB" w14:textId="77777777" w:rsidR="00E363AA" w:rsidRPr="002D0317" w:rsidRDefault="00E363AA" w:rsidP="00E363AA">
      <w:pPr>
        <w:spacing w:after="0" w:line="240" w:lineRule="auto"/>
        <w:contextualSpacing/>
        <w:rPr>
          <w:rFonts w:ascii="Times New Roman" w:hAnsi="Times New Roman" w:cs="Times New Roman"/>
          <w:sz w:val="20"/>
          <w:szCs w:val="20"/>
        </w:rPr>
      </w:pPr>
    </w:p>
    <w:p w14:paraId="108CA9AE" w14:textId="77777777" w:rsidR="00D502C8" w:rsidRPr="002D0317" w:rsidRDefault="00D502C8" w:rsidP="00E92F16">
      <w:pPr>
        <w:pStyle w:val="Default"/>
        <w:rPr>
          <w:rFonts w:ascii="Times New Roman" w:hAnsi="Times New Roman" w:cs="Times New Roman"/>
          <w:sz w:val="20"/>
          <w:szCs w:val="20"/>
        </w:rPr>
      </w:pPr>
    </w:p>
    <w:sectPr w:rsidR="00D502C8" w:rsidRPr="002D0317" w:rsidSect="00031D13">
      <w:headerReference w:type="default" r:id="rId9"/>
      <w:footerReference w:type="default" r:id="rId10"/>
      <w:pgSz w:w="11907" w:h="16840"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00A5AB" w14:textId="77777777" w:rsidR="004643AC" w:rsidRDefault="004643AC" w:rsidP="00E63837">
      <w:pPr>
        <w:spacing w:after="0" w:line="240" w:lineRule="auto"/>
      </w:pPr>
      <w:r>
        <w:separator/>
      </w:r>
    </w:p>
  </w:endnote>
  <w:endnote w:type="continuationSeparator" w:id="0">
    <w:p w14:paraId="3F3E1607" w14:textId="77777777" w:rsidR="004643AC" w:rsidRDefault="004643AC" w:rsidP="00E638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7791669"/>
      <w:docPartObj>
        <w:docPartGallery w:val="Page Numbers (Bottom of Page)"/>
        <w:docPartUnique/>
      </w:docPartObj>
    </w:sdtPr>
    <w:sdtContent>
      <w:sdt>
        <w:sdtPr>
          <w:id w:val="-1769616900"/>
          <w:docPartObj>
            <w:docPartGallery w:val="Page Numbers (Top of Page)"/>
            <w:docPartUnique/>
          </w:docPartObj>
        </w:sdtPr>
        <w:sdtContent>
          <w:p w14:paraId="1B176A1C" w14:textId="2260F837" w:rsidR="00031D13" w:rsidRDefault="00031D13" w:rsidP="00031D13">
            <w:pPr>
              <w:pStyle w:val="Footer"/>
              <w:pBdr>
                <w:top w:val="single" w:sz="4" w:space="1" w:color="auto"/>
              </w:pBd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51745C">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1745C">
              <w:rPr>
                <w:b/>
                <w:bCs/>
                <w:noProof/>
              </w:rPr>
              <w:t>3</w:t>
            </w:r>
            <w:r>
              <w:rPr>
                <w:b/>
                <w:bCs/>
                <w:sz w:val="24"/>
                <w:szCs w:val="24"/>
              </w:rPr>
              <w:fldChar w:fldCharType="end"/>
            </w:r>
          </w:p>
        </w:sdtContent>
      </w:sdt>
    </w:sdtContent>
  </w:sdt>
  <w:p w14:paraId="2965BC56" w14:textId="45795B63" w:rsidR="00FF2992" w:rsidRDefault="00FF2992" w:rsidP="00031D13">
    <w:pPr>
      <w:pStyle w:val="Footer"/>
      <w:tabs>
        <w:tab w:val="clear" w:pos="902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B5F5F3" w14:textId="77777777" w:rsidR="004643AC" w:rsidRDefault="004643AC" w:rsidP="00E63837">
      <w:pPr>
        <w:spacing w:after="0" w:line="240" w:lineRule="auto"/>
      </w:pPr>
      <w:r>
        <w:separator/>
      </w:r>
    </w:p>
  </w:footnote>
  <w:footnote w:type="continuationSeparator" w:id="0">
    <w:p w14:paraId="3B5F7872" w14:textId="77777777" w:rsidR="004643AC" w:rsidRDefault="004643AC" w:rsidP="00E638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4" w:space="0" w:color="auto"/>
      </w:tblBorders>
      <w:tblCellMar>
        <w:left w:w="0" w:type="dxa"/>
        <w:right w:w="0" w:type="dxa"/>
      </w:tblCellMar>
      <w:tblLook w:val="04A0" w:firstRow="1" w:lastRow="0" w:firstColumn="1" w:lastColumn="0" w:noHBand="0" w:noVBand="1"/>
    </w:tblPr>
    <w:tblGrid>
      <w:gridCol w:w="2127"/>
      <w:gridCol w:w="6191"/>
    </w:tblGrid>
    <w:tr w:rsidR="00FF2992" w:rsidRPr="00426C3E" w14:paraId="2965BC53" w14:textId="77777777" w:rsidTr="00F71951">
      <w:trPr>
        <w:cantSplit/>
      </w:trPr>
      <w:tc>
        <w:tcPr>
          <w:tcW w:w="2127" w:type="dxa"/>
        </w:tcPr>
        <w:p w14:paraId="2965BC50" w14:textId="77777777" w:rsidR="00FF2992" w:rsidRPr="007F404C" w:rsidRDefault="00FF2992" w:rsidP="00FF2992">
          <w:pPr>
            <w:pStyle w:val="Header"/>
            <w:tabs>
              <w:tab w:val="clear" w:pos="4513"/>
              <w:tab w:val="clear" w:pos="9026"/>
              <w:tab w:val="center" w:pos="610"/>
            </w:tabs>
            <w:rPr>
              <w:b/>
            </w:rPr>
          </w:pPr>
          <w:r w:rsidRPr="00E63837">
            <w:rPr>
              <w:b/>
              <w:noProof/>
              <w:sz w:val="40"/>
              <w:szCs w:val="40"/>
              <w:lang w:eastAsia="en-GB"/>
            </w:rPr>
            <w:drawing>
              <wp:inline distT="0" distB="0" distL="0" distR="0" wp14:anchorId="2965BC57" wp14:editId="2965BC58">
                <wp:extent cx="925200" cy="446400"/>
                <wp:effectExtent l="0" t="0" r="0" b="0"/>
                <wp:docPr id="3" name="Picture 3" descr="E:\Data\AWAY\Peshawar No 5\Presentations\TransPeshawar Logo -Sajjad version_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E:\Data\AWAY\Peshawar No 5\Presentations\TransPeshawar Logo -Sajjad version_cropped.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25200" cy="446400"/>
                        </a:xfrm>
                        <a:prstGeom prst="rect">
                          <a:avLst/>
                        </a:prstGeom>
                        <a:noFill/>
                      </pic:spPr>
                    </pic:pic>
                  </a:graphicData>
                </a:graphic>
              </wp:inline>
            </w:drawing>
          </w:r>
        </w:p>
      </w:tc>
      <w:tc>
        <w:tcPr>
          <w:tcW w:w="6191" w:type="dxa"/>
        </w:tcPr>
        <w:p w14:paraId="2965BC51" w14:textId="77777777" w:rsidR="00FF2992" w:rsidRPr="00F71951" w:rsidRDefault="00FF2992" w:rsidP="00F71951">
          <w:pPr>
            <w:pStyle w:val="Header"/>
            <w:rPr>
              <w:b/>
              <w:sz w:val="20"/>
              <w:szCs w:val="20"/>
            </w:rPr>
          </w:pPr>
        </w:p>
        <w:p w14:paraId="51C176D4" w14:textId="77777777" w:rsidR="00FF2992" w:rsidRDefault="00FF2992" w:rsidP="00F71951">
          <w:pPr>
            <w:pStyle w:val="Header"/>
            <w:rPr>
              <w:b/>
              <w:sz w:val="24"/>
              <w:szCs w:val="24"/>
            </w:rPr>
          </w:pPr>
          <w:r w:rsidRPr="00042FAB">
            <w:rPr>
              <w:b/>
              <w:sz w:val="24"/>
              <w:szCs w:val="24"/>
            </w:rPr>
            <w:t>TransPeshawar (The Urban Mobility Company)</w:t>
          </w:r>
        </w:p>
        <w:p w14:paraId="2965BC52" w14:textId="1D57F0E6" w:rsidR="00F71951" w:rsidRPr="00F71951" w:rsidRDefault="00F71951" w:rsidP="00F71951">
          <w:pPr>
            <w:pStyle w:val="Header"/>
            <w:rPr>
              <w:b/>
              <w:sz w:val="20"/>
              <w:szCs w:val="20"/>
            </w:rPr>
          </w:pPr>
        </w:p>
      </w:tc>
    </w:tr>
  </w:tbl>
  <w:p w14:paraId="2965BC54" w14:textId="77777777" w:rsidR="00FF2992" w:rsidRDefault="00FF2992" w:rsidP="00042FAB">
    <w:pPr>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D18EB"/>
    <w:multiLevelType w:val="multilevel"/>
    <w:tmpl w:val="415A8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A02C86"/>
    <w:multiLevelType w:val="hybridMultilevel"/>
    <w:tmpl w:val="C71C1360"/>
    <w:lvl w:ilvl="0" w:tplc="F68AB358">
      <w:start w:val="1"/>
      <w:numFmt w:val="decimal"/>
      <w:lvlText w:val="%1)"/>
      <w:lvlJc w:val="left"/>
      <w:pPr>
        <w:ind w:left="360" w:hanging="360"/>
      </w:pPr>
      <w:rPr>
        <w:rFonts w:hint="default"/>
        <w:sz w:val="2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9F10133"/>
    <w:multiLevelType w:val="hybridMultilevel"/>
    <w:tmpl w:val="71543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4E412E"/>
    <w:multiLevelType w:val="multilevel"/>
    <w:tmpl w:val="7AE08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A23662"/>
    <w:multiLevelType w:val="multilevel"/>
    <w:tmpl w:val="40940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4C0D85"/>
    <w:multiLevelType w:val="multilevel"/>
    <w:tmpl w:val="D5583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5C2330"/>
    <w:multiLevelType w:val="multilevel"/>
    <w:tmpl w:val="537C2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71012E"/>
    <w:multiLevelType w:val="hybridMultilevel"/>
    <w:tmpl w:val="C39CDC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5771E4B"/>
    <w:multiLevelType w:val="multilevel"/>
    <w:tmpl w:val="B874C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9F3A3C"/>
    <w:multiLevelType w:val="hybridMultilevel"/>
    <w:tmpl w:val="F43078BA"/>
    <w:lvl w:ilvl="0" w:tplc="6826E514">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18465C62"/>
    <w:multiLevelType w:val="multilevel"/>
    <w:tmpl w:val="BB460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8D25668"/>
    <w:multiLevelType w:val="multilevel"/>
    <w:tmpl w:val="5554E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B750A40"/>
    <w:multiLevelType w:val="multilevel"/>
    <w:tmpl w:val="F2E0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4249AC"/>
    <w:multiLevelType w:val="multilevel"/>
    <w:tmpl w:val="34FE7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E8A5C8F"/>
    <w:multiLevelType w:val="hybridMultilevel"/>
    <w:tmpl w:val="40648634"/>
    <w:lvl w:ilvl="0" w:tplc="D3D8B56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151CD3"/>
    <w:multiLevelType w:val="hybridMultilevel"/>
    <w:tmpl w:val="DE7013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93E5EF3"/>
    <w:multiLevelType w:val="multilevel"/>
    <w:tmpl w:val="A2D42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BC1559A"/>
    <w:multiLevelType w:val="multilevel"/>
    <w:tmpl w:val="9888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23B4FCE"/>
    <w:multiLevelType w:val="multilevel"/>
    <w:tmpl w:val="C2BC3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6FB0A13"/>
    <w:multiLevelType w:val="multilevel"/>
    <w:tmpl w:val="84AC3920"/>
    <w:lvl w:ilvl="0">
      <w:start w:val="1"/>
      <w:numFmt w:val="decimal"/>
      <w:lvlText w:val="%1"/>
      <w:lvlJc w:val="left"/>
      <w:pPr>
        <w:tabs>
          <w:tab w:val="num" w:pos="432"/>
        </w:tabs>
        <w:ind w:left="432" w:hanging="432"/>
      </w:pPr>
      <w:rPr>
        <w:rFonts w:hint="default"/>
        <w:sz w:val="26"/>
      </w:rPr>
    </w:lvl>
    <w:lvl w:ilvl="1">
      <w:start w:val="1"/>
      <w:numFmt w:val="decimal"/>
      <w:lvlText w:val="%1.%2"/>
      <w:lvlJc w:val="left"/>
      <w:pPr>
        <w:tabs>
          <w:tab w:val="num" w:pos="567"/>
        </w:tabs>
        <w:ind w:left="567" w:hanging="567"/>
      </w:pPr>
      <w:rPr>
        <w:rFonts w:hint="default"/>
      </w:rPr>
    </w:lvl>
    <w:lvl w:ilvl="2">
      <w:start w:val="2"/>
      <w:numFmt w:val="decimal"/>
      <w:pStyle w:val="Heading2-21"/>
      <w:lvlText w:val="%3.%2"/>
      <w:lvlJc w:val="left"/>
      <w:pPr>
        <w:tabs>
          <w:tab w:val="num" w:pos="567"/>
        </w:tabs>
        <w:ind w:left="567" w:hanging="567"/>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B9B6718"/>
    <w:multiLevelType w:val="hybridMultilevel"/>
    <w:tmpl w:val="945628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3BC379BA"/>
    <w:multiLevelType w:val="hybridMultilevel"/>
    <w:tmpl w:val="8B162B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CD33391"/>
    <w:multiLevelType w:val="multilevel"/>
    <w:tmpl w:val="DC903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F184FFF"/>
    <w:multiLevelType w:val="multilevel"/>
    <w:tmpl w:val="4142D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F945682"/>
    <w:multiLevelType w:val="hybridMultilevel"/>
    <w:tmpl w:val="10224530"/>
    <w:lvl w:ilvl="0" w:tplc="0C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18554B5"/>
    <w:multiLevelType w:val="multilevel"/>
    <w:tmpl w:val="EBEA0A36"/>
    <w:lvl w:ilvl="0">
      <w:start w:val="1"/>
      <w:numFmt w:val="bullet"/>
      <w:lvlText w:val=""/>
      <w:lvlJc w:val="left"/>
      <w:pPr>
        <w:tabs>
          <w:tab w:val="num" w:pos="1080"/>
        </w:tabs>
        <w:ind w:left="1080" w:hanging="360"/>
      </w:pPr>
      <w:rPr>
        <w:rFonts w:ascii="Wingdings" w:hAnsi="Wingdings" w:hint="default"/>
        <w:sz w:val="20"/>
      </w:rPr>
    </w:lvl>
    <w:lvl w:ilvl="1">
      <w:start w:val="1"/>
      <w:numFmt w:val="lowerRoman"/>
      <w:lvlText w:val="%2."/>
      <w:lvlJc w:val="left"/>
      <w:pPr>
        <w:ind w:left="2160" w:hanging="72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6" w15:restartNumberingAfterBreak="0">
    <w:nsid w:val="4451220D"/>
    <w:multiLevelType w:val="multilevel"/>
    <w:tmpl w:val="EAF07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A0725A8"/>
    <w:multiLevelType w:val="hybridMultilevel"/>
    <w:tmpl w:val="CBCCEA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4AEB6906"/>
    <w:multiLevelType w:val="hybridMultilevel"/>
    <w:tmpl w:val="91C47F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CD07B4"/>
    <w:multiLevelType w:val="hybridMultilevel"/>
    <w:tmpl w:val="73B8F9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0D07542"/>
    <w:multiLevelType w:val="multilevel"/>
    <w:tmpl w:val="91AE3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7495D1C"/>
    <w:multiLevelType w:val="hybridMultilevel"/>
    <w:tmpl w:val="88709C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7B86437"/>
    <w:multiLevelType w:val="multilevel"/>
    <w:tmpl w:val="BD88B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80C7F11"/>
    <w:multiLevelType w:val="multilevel"/>
    <w:tmpl w:val="04965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B5F224B"/>
    <w:multiLevelType w:val="hybridMultilevel"/>
    <w:tmpl w:val="8FB81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D0C5EEB"/>
    <w:multiLevelType w:val="hybridMultilevel"/>
    <w:tmpl w:val="342A8D7E"/>
    <w:lvl w:ilvl="0" w:tplc="08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63C96310"/>
    <w:multiLevelType w:val="multilevel"/>
    <w:tmpl w:val="60D8C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135DBD"/>
    <w:multiLevelType w:val="multilevel"/>
    <w:tmpl w:val="B0C058C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8" w15:restartNumberingAfterBreak="0">
    <w:nsid w:val="667B4531"/>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9" w15:restartNumberingAfterBreak="0">
    <w:nsid w:val="673366C4"/>
    <w:multiLevelType w:val="hybridMultilevel"/>
    <w:tmpl w:val="73FAA30E"/>
    <w:lvl w:ilvl="0" w:tplc="0C090001">
      <w:start w:val="1"/>
      <w:numFmt w:val="bullet"/>
      <w:lvlText w:val=""/>
      <w:lvlJc w:val="left"/>
      <w:pPr>
        <w:ind w:left="360" w:hanging="360"/>
      </w:pPr>
      <w:rPr>
        <w:rFonts w:ascii="Symbol" w:hAnsi="Symbol" w:hint="default"/>
      </w:rPr>
    </w:lvl>
    <w:lvl w:ilvl="1" w:tplc="0809000B">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6C3B55D2"/>
    <w:multiLevelType w:val="multilevel"/>
    <w:tmpl w:val="40E28D1E"/>
    <w:lvl w:ilvl="0">
      <w:start w:val="1"/>
      <w:numFmt w:val="bullet"/>
      <w:lvlText w:val=""/>
      <w:lvlJc w:val="left"/>
      <w:pPr>
        <w:tabs>
          <w:tab w:val="num" w:pos="720"/>
        </w:tabs>
        <w:ind w:left="720" w:hanging="360"/>
      </w:pPr>
      <w:rPr>
        <w:rFonts w:ascii="Symbol" w:hAnsi="Symbol" w:hint="default"/>
        <w:b w:val="0"/>
        <w:bCs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DD841B6"/>
    <w:multiLevelType w:val="hybridMultilevel"/>
    <w:tmpl w:val="73B8F9DA"/>
    <w:lvl w:ilvl="0" w:tplc="0809000F">
      <w:start w:val="1"/>
      <w:numFmt w:val="decimal"/>
      <w:lvlText w:val="%1."/>
      <w:lvlJc w:val="left"/>
      <w:pPr>
        <w:ind w:left="64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F5B4C23"/>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3" w15:restartNumberingAfterBreak="0">
    <w:nsid w:val="713D11EE"/>
    <w:multiLevelType w:val="hybridMultilevel"/>
    <w:tmpl w:val="0C16117E"/>
    <w:lvl w:ilvl="0" w:tplc="08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57F552D"/>
    <w:multiLevelType w:val="multilevel"/>
    <w:tmpl w:val="C2E8E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7A9659B"/>
    <w:multiLevelType w:val="multilevel"/>
    <w:tmpl w:val="66786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85539E0"/>
    <w:multiLevelType w:val="hybridMultilevel"/>
    <w:tmpl w:val="18025626"/>
    <w:lvl w:ilvl="0" w:tplc="0C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BC44EFB"/>
    <w:multiLevelType w:val="multilevel"/>
    <w:tmpl w:val="71FE7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D6859D7"/>
    <w:multiLevelType w:val="hybridMultilevel"/>
    <w:tmpl w:val="AE9066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E0B4950"/>
    <w:multiLevelType w:val="multilevel"/>
    <w:tmpl w:val="B28C5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522211">
    <w:abstractNumId w:val="43"/>
  </w:num>
  <w:num w:numId="2" w16cid:durableId="492374461">
    <w:abstractNumId w:val="46"/>
  </w:num>
  <w:num w:numId="3" w16cid:durableId="106001378">
    <w:abstractNumId w:val="26"/>
  </w:num>
  <w:num w:numId="4" w16cid:durableId="440534358">
    <w:abstractNumId w:val="4"/>
  </w:num>
  <w:num w:numId="5" w16cid:durableId="987055846">
    <w:abstractNumId w:val="37"/>
  </w:num>
  <w:num w:numId="6" w16cid:durableId="163128046">
    <w:abstractNumId w:val="21"/>
  </w:num>
  <w:num w:numId="7" w16cid:durableId="1486508502">
    <w:abstractNumId w:val="38"/>
  </w:num>
  <w:num w:numId="8" w16cid:durableId="2317858">
    <w:abstractNumId w:val="25"/>
  </w:num>
  <w:num w:numId="9" w16cid:durableId="1327513043">
    <w:abstractNumId w:val="14"/>
  </w:num>
  <w:num w:numId="10" w16cid:durableId="587233269">
    <w:abstractNumId w:val="2"/>
  </w:num>
  <w:num w:numId="11" w16cid:durableId="692729437">
    <w:abstractNumId w:val="39"/>
  </w:num>
  <w:num w:numId="12" w16cid:durableId="931163536">
    <w:abstractNumId w:val="48"/>
  </w:num>
  <w:num w:numId="13" w16cid:durableId="830368764">
    <w:abstractNumId w:val="35"/>
  </w:num>
  <w:num w:numId="14" w16cid:durableId="164513089">
    <w:abstractNumId w:val="42"/>
  </w:num>
  <w:num w:numId="15" w16cid:durableId="19819395">
    <w:abstractNumId w:val="1"/>
  </w:num>
  <w:num w:numId="16" w16cid:durableId="423917306">
    <w:abstractNumId w:val="31"/>
  </w:num>
  <w:num w:numId="17" w16cid:durableId="1187871670">
    <w:abstractNumId w:val="29"/>
  </w:num>
  <w:num w:numId="18" w16cid:durableId="302467568">
    <w:abstractNumId w:val="41"/>
  </w:num>
  <w:num w:numId="19" w16cid:durableId="1616717145">
    <w:abstractNumId w:val="9"/>
  </w:num>
  <w:num w:numId="20" w16cid:durableId="989944442">
    <w:abstractNumId w:val="19"/>
  </w:num>
  <w:num w:numId="21" w16cid:durableId="1845244164">
    <w:abstractNumId w:val="24"/>
  </w:num>
  <w:num w:numId="22" w16cid:durableId="1892886301">
    <w:abstractNumId w:val="34"/>
  </w:num>
  <w:num w:numId="23" w16cid:durableId="635722876">
    <w:abstractNumId w:val="15"/>
  </w:num>
  <w:num w:numId="24" w16cid:durableId="978997048">
    <w:abstractNumId w:val="27"/>
  </w:num>
  <w:num w:numId="25" w16cid:durableId="1302734781">
    <w:abstractNumId w:val="7"/>
  </w:num>
  <w:num w:numId="26" w16cid:durableId="683358761">
    <w:abstractNumId w:val="20"/>
  </w:num>
  <w:num w:numId="27" w16cid:durableId="1070736715">
    <w:abstractNumId w:val="28"/>
  </w:num>
  <w:num w:numId="28" w16cid:durableId="1672105573">
    <w:abstractNumId w:val="32"/>
  </w:num>
  <w:num w:numId="29" w16cid:durableId="556666007">
    <w:abstractNumId w:val="30"/>
  </w:num>
  <w:num w:numId="30" w16cid:durableId="1788966425">
    <w:abstractNumId w:val="17"/>
  </w:num>
  <w:num w:numId="31" w16cid:durableId="73629657">
    <w:abstractNumId w:val="45"/>
  </w:num>
  <w:num w:numId="32" w16cid:durableId="1646661664">
    <w:abstractNumId w:val="0"/>
  </w:num>
  <w:num w:numId="33" w16cid:durableId="1461414065">
    <w:abstractNumId w:val="22"/>
  </w:num>
  <w:num w:numId="34" w16cid:durableId="1350570171">
    <w:abstractNumId w:val="40"/>
  </w:num>
  <w:num w:numId="35" w16cid:durableId="1359811566">
    <w:abstractNumId w:val="10"/>
  </w:num>
  <w:num w:numId="36" w16cid:durableId="274026970">
    <w:abstractNumId w:val="23"/>
  </w:num>
  <w:num w:numId="37" w16cid:durableId="1275480129">
    <w:abstractNumId w:val="33"/>
  </w:num>
  <w:num w:numId="38" w16cid:durableId="1830168288">
    <w:abstractNumId w:val="11"/>
  </w:num>
  <w:num w:numId="39" w16cid:durableId="392705447">
    <w:abstractNumId w:val="6"/>
  </w:num>
  <w:num w:numId="40" w16cid:durableId="1291742201">
    <w:abstractNumId w:val="5"/>
  </w:num>
  <w:num w:numId="41" w16cid:durableId="723287311">
    <w:abstractNumId w:val="47"/>
  </w:num>
  <w:num w:numId="42" w16cid:durableId="231818476">
    <w:abstractNumId w:val="3"/>
  </w:num>
  <w:num w:numId="43" w16cid:durableId="292560947">
    <w:abstractNumId w:val="36"/>
  </w:num>
  <w:num w:numId="44" w16cid:durableId="1056392664">
    <w:abstractNumId w:val="12"/>
  </w:num>
  <w:num w:numId="45" w16cid:durableId="979917123">
    <w:abstractNumId w:val="16"/>
  </w:num>
  <w:num w:numId="46" w16cid:durableId="715664346">
    <w:abstractNumId w:val="13"/>
  </w:num>
  <w:num w:numId="47" w16cid:durableId="1591617377">
    <w:abstractNumId w:val="44"/>
  </w:num>
  <w:num w:numId="48" w16cid:durableId="1568691383">
    <w:abstractNumId w:val="49"/>
  </w:num>
  <w:num w:numId="49" w16cid:durableId="2113474213">
    <w:abstractNumId w:val="18"/>
  </w:num>
  <w:num w:numId="50" w16cid:durableId="4399572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AF4"/>
    <w:rsid w:val="00016D28"/>
    <w:rsid w:val="00031D13"/>
    <w:rsid w:val="00035F88"/>
    <w:rsid w:val="00042FAB"/>
    <w:rsid w:val="00060BC1"/>
    <w:rsid w:val="00087968"/>
    <w:rsid w:val="00090EE3"/>
    <w:rsid w:val="000973C5"/>
    <w:rsid w:val="000A2BCE"/>
    <w:rsid w:val="000B4317"/>
    <w:rsid w:val="000B646F"/>
    <w:rsid w:val="000C4DD4"/>
    <w:rsid w:val="000D0270"/>
    <w:rsid w:val="000D0BC9"/>
    <w:rsid w:val="000D2808"/>
    <w:rsid w:val="000D7744"/>
    <w:rsid w:val="000E0014"/>
    <w:rsid w:val="00107F65"/>
    <w:rsid w:val="00122D9F"/>
    <w:rsid w:val="00155430"/>
    <w:rsid w:val="00181907"/>
    <w:rsid w:val="001B3646"/>
    <w:rsid w:val="001B3CC6"/>
    <w:rsid w:val="001C37F0"/>
    <w:rsid w:val="001E51A2"/>
    <w:rsid w:val="001E7025"/>
    <w:rsid w:val="00204E52"/>
    <w:rsid w:val="00210661"/>
    <w:rsid w:val="002634BD"/>
    <w:rsid w:val="0027068A"/>
    <w:rsid w:val="0028569D"/>
    <w:rsid w:val="00287A00"/>
    <w:rsid w:val="002A185E"/>
    <w:rsid w:val="002B7525"/>
    <w:rsid w:val="002C18D3"/>
    <w:rsid w:val="002C79D2"/>
    <w:rsid w:val="002D0317"/>
    <w:rsid w:val="002F65F9"/>
    <w:rsid w:val="002F7309"/>
    <w:rsid w:val="00315F5C"/>
    <w:rsid w:val="00323F67"/>
    <w:rsid w:val="00325CF8"/>
    <w:rsid w:val="00327D7B"/>
    <w:rsid w:val="00354A8C"/>
    <w:rsid w:val="0035564B"/>
    <w:rsid w:val="00372A7E"/>
    <w:rsid w:val="00374A1D"/>
    <w:rsid w:val="003912C1"/>
    <w:rsid w:val="003927DF"/>
    <w:rsid w:val="003A24D7"/>
    <w:rsid w:val="003C1B5C"/>
    <w:rsid w:val="003D1052"/>
    <w:rsid w:val="003D2463"/>
    <w:rsid w:val="003D56D7"/>
    <w:rsid w:val="003F425B"/>
    <w:rsid w:val="00444EF6"/>
    <w:rsid w:val="00446AAD"/>
    <w:rsid w:val="00446D68"/>
    <w:rsid w:val="004507CA"/>
    <w:rsid w:val="004643AC"/>
    <w:rsid w:val="004710EB"/>
    <w:rsid w:val="00474BB2"/>
    <w:rsid w:val="004844ED"/>
    <w:rsid w:val="0049530E"/>
    <w:rsid w:val="004A15A8"/>
    <w:rsid w:val="004A1C88"/>
    <w:rsid w:val="004A2212"/>
    <w:rsid w:val="004A2467"/>
    <w:rsid w:val="004A5EC7"/>
    <w:rsid w:val="004C61D2"/>
    <w:rsid w:val="004C6460"/>
    <w:rsid w:val="00502CF9"/>
    <w:rsid w:val="0050300C"/>
    <w:rsid w:val="0050689B"/>
    <w:rsid w:val="00511008"/>
    <w:rsid w:val="0051745C"/>
    <w:rsid w:val="00533194"/>
    <w:rsid w:val="005606CA"/>
    <w:rsid w:val="00562853"/>
    <w:rsid w:val="00567CE5"/>
    <w:rsid w:val="00581CEA"/>
    <w:rsid w:val="005A7803"/>
    <w:rsid w:val="005C7F35"/>
    <w:rsid w:val="005D350A"/>
    <w:rsid w:val="006019AD"/>
    <w:rsid w:val="00601B5B"/>
    <w:rsid w:val="00607C16"/>
    <w:rsid w:val="00610028"/>
    <w:rsid w:val="00621B06"/>
    <w:rsid w:val="0062705C"/>
    <w:rsid w:val="00641C51"/>
    <w:rsid w:val="00643385"/>
    <w:rsid w:val="00650C5D"/>
    <w:rsid w:val="006660B2"/>
    <w:rsid w:val="00670209"/>
    <w:rsid w:val="00670896"/>
    <w:rsid w:val="0067369F"/>
    <w:rsid w:val="006A1941"/>
    <w:rsid w:val="006A3273"/>
    <w:rsid w:val="006B7E23"/>
    <w:rsid w:val="006C0171"/>
    <w:rsid w:val="006C40CC"/>
    <w:rsid w:val="006D6152"/>
    <w:rsid w:val="006D6A64"/>
    <w:rsid w:val="006E2E2A"/>
    <w:rsid w:val="00700DD0"/>
    <w:rsid w:val="00705365"/>
    <w:rsid w:val="007155DD"/>
    <w:rsid w:val="00720302"/>
    <w:rsid w:val="007276E6"/>
    <w:rsid w:val="00737D66"/>
    <w:rsid w:val="00737D98"/>
    <w:rsid w:val="00737EB4"/>
    <w:rsid w:val="00740A1A"/>
    <w:rsid w:val="00741EDB"/>
    <w:rsid w:val="0077443B"/>
    <w:rsid w:val="00775755"/>
    <w:rsid w:val="0078490C"/>
    <w:rsid w:val="00795584"/>
    <w:rsid w:val="007B204C"/>
    <w:rsid w:val="007B3830"/>
    <w:rsid w:val="007C14FC"/>
    <w:rsid w:val="00833A21"/>
    <w:rsid w:val="00852074"/>
    <w:rsid w:val="00860EA2"/>
    <w:rsid w:val="008834BC"/>
    <w:rsid w:val="00886C03"/>
    <w:rsid w:val="008A1D17"/>
    <w:rsid w:val="008B3483"/>
    <w:rsid w:val="008D515D"/>
    <w:rsid w:val="008E2643"/>
    <w:rsid w:val="008E3B4C"/>
    <w:rsid w:val="008E7409"/>
    <w:rsid w:val="008F531D"/>
    <w:rsid w:val="00902B04"/>
    <w:rsid w:val="00902C00"/>
    <w:rsid w:val="00915BC6"/>
    <w:rsid w:val="00936761"/>
    <w:rsid w:val="0093709E"/>
    <w:rsid w:val="0093797A"/>
    <w:rsid w:val="0095178A"/>
    <w:rsid w:val="009835D3"/>
    <w:rsid w:val="00986DA4"/>
    <w:rsid w:val="009A36E2"/>
    <w:rsid w:val="009A4DFC"/>
    <w:rsid w:val="009E071E"/>
    <w:rsid w:val="009E5AF4"/>
    <w:rsid w:val="00A078BB"/>
    <w:rsid w:val="00A22DDD"/>
    <w:rsid w:val="00A250B4"/>
    <w:rsid w:val="00A33437"/>
    <w:rsid w:val="00A51A33"/>
    <w:rsid w:val="00AA1A6E"/>
    <w:rsid w:val="00AD577D"/>
    <w:rsid w:val="00AE2543"/>
    <w:rsid w:val="00AE79B7"/>
    <w:rsid w:val="00AF2BF1"/>
    <w:rsid w:val="00AF7987"/>
    <w:rsid w:val="00B02016"/>
    <w:rsid w:val="00B22F4F"/>
    <w:rsid w:val="00B23DE6"/>
    <w:rsid w:val="00B31A75"/>
    <w:rsid w:val="00B365DF"/>
    <w:rsid w:val="00B811CA"/>
    <w:rsid w:val="00B81B8E"/>
    <w:rsid w:val="00B96E65"/>
    <w:rsid w:val="00BB215E"/>
    <w:rsid w:val="00C11BD3"/>
    <w:rsid w:val="00C13E22"/>
    <w:rsid w:val="00C15B58"/>
    <w:rsid w:val="00C1767D"/>
    <w:rsid w:val="00C35213"/>
    <w:rsid w:val="00C4465F"/>
    <w:rsid w:val="00C714C8"/>
    <w:rsid w:val="00C761AD"/>
    <w:rsid w:val="00C80C1A"/>
    <w:rsid w:val="00C82FDA"/>
    <w:rsid w:val="00C84743"/>
    <w:rsid w:val="00CA0E95"/>
    <w:rsid w:val="00CA2B8D"/>
    <w:rsid w:val="00CA49BC"/>
    <w:rsid w:val="00CB4DD8"/>
    <w:rsid w:val="00CC7708"/>
    <w:rsid w:val="00D166F3"/>
    <w:rsid w:val="00D206B1"/>
    <w:rsid w:val="00D3452F"/>
    <w:rsid w:val="00D34788"/>
    <w:rsid w:val="00D502C8"/>
    <w:rsid w:val="00D6399E"/>
    <w:rsid w:val="00D756F9"/>
    <w:rsid w:val="00D83B04"/>
    <w:rsid w:val="00D95C77"/>
    <w:rsid w:val="00DA793E"/>
    <w:rsid w:val="00DB5BBC"/>
    <w:rsid w:val="00DC02D3"/>
    <w:rsid w:val="00DC3CBF"/>
    <w:rsid w:val="00DD66D8"/>
    <w:rsid w:val="00DF11A4"/>
    <w:rsid w:val="00E03E48"/>
    <w:rsid w:val="00E10D2C"/>
    <w:rsid w:val="00E113AD"/>
    <w:rsid w:val="00E269FC"/>
    <w:rsid w:val="00E2748E"/>
    <w:rsid w:val="00E363AA"/>
    <w:rsid w:val="00E63067"/>
    <w:rsid w:val="00E63837"/>
    <w:rsid w:val="00E70EEF"/>
    <w:rsid w:val="00E81BA1"/>
    <w:rsid w:val="00E903EB"/>
    <w:rsid w:val="00E92F16"/>
    <w:rsid w:val="00ED37B6"/>
    <w:rsid w:val="00ED6C7F"/>
    <w:rsid w:val="00EE2872"/>
    <w:rsid w:val="00F15E44"/>
    <w:rsid w:val="00F3185A"/>
    <w:rsid w:val="00F3214B"/>
    <w:rsid w:val="00F329EB"/>
    <w:rsid w:val="00F348BF"/>
    <w:rsid w:val="00F3709A"/>
    <w:rsid w:val="00F42573"/>
    <w:rsid w:val="00F53AA0"/>
    <w:rsid w:val="00F61285"/>
    <w:rsid w:val="00F61821"/>
    <w:rsid w:val="00F71951"/>
    <w:rsid w:val="00F73003"/>
    <w:rsid w:val="00F95BF4"/>
    <w:rsid w:val="00FB3004"/>
    <w:rsid w:val="00FC4A20"/>
    <w:rsid w:val="00FD640E"/>
    <w:rsid w:val="00FE330A"/>
    <w:rsid w:val="00FF1932"/>
    <w:rsid w:val="00FF2992"/>
    <w:rsid w:val="00FF547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65BBF9"/>
  <w15:docId w15:val="{B0DF05E9-6418-4FBD-B11A-E85638DDE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HAnsi" w:eastAsiaTheme="majorEastAsia" w:hAnsiTheme="majorHAnsi" w:cstheme="maj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7D98"/>
  </w:style>
  <w:style w:type="paragraph" w:styleId="Heading1">
    <w:name w:val="heading 1"/>
    <w:basedOn w:val="Normal"/>
    <w:next w:val="Normal"/>
    <w:link w:val="Heading1Char"/>
    <w:uiPriority w:val="9"/>
    <w:qFormat/>
    <w:rsid w:val="00737D98"/>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semiHidden/>
    <w:unhideWhenUsed/>
    <w:qFormat/>
    <w:rsid w:val="00737D98"/>
    <w:pPr>
      <w:spacing w:before="200" w:after="0" w:line="271" w:lineRule="auto"/>
      <w:outlineLvl w:val="1"/>
    </w:pPr>
    <w:rPr>
      <w:smallCaps/>
      <w:sz w:val="28"/>
      <w:szCs w:val="28"/>
    </w:rPr>
  </w:style>
  <w:style w:type="paragraph" w:styleId="Heading3">
    <w:name w:val="heading 3"/>
    <w:basedOn w:val="Normal"/>
    <w:next w:val="Normal"/>
    <w:link w:val="Heading3Char"/>
    <w:uiPriority w:val="9"/>
    <w:semiHidden/>
    <w:unhideWhenUsed/>
    <w:qFormat/>
    <w:rsid w:val="00737D98"/>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semiHidden/>
    <w:unhideWhenUsed/>
    <w:qFormat/>
    <w:rsid w:val="00737D98"/>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737D98"/>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737D98"/>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737D98"/>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737D98"/>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737D98"/>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81907"/>
    <w:rPr>
      <w:color w:val="0000FF" w:themeColor="hyperlink"/>
      <w:u w:val="single"/>
    </w:rPr>
  </w:style>
  <w:style w:type="table" w:styleId="TableGrid">
    <w:name w:val="Table Grid"/>
    <w:basedOn w:val="TableNormal"/>
    <w:uiPriority w:val="59"/>
    <w:rsid w:val="00D6399E"/>
    <w:rPr>
      <w:rFonts w:ascii="Times New Roman" w:hAnsi="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7D98"/>
    <w:pPr>
      <w:ind w:left="720"/>
      <w:contextualSpacing/>
    </w:pPr>
  </w:style>
  <w:style w:type="character" w:customStyle="1" w:styleId="Heading1Char">
    <w:name w:val="Heading 1 Char"/>
    <w:basedOn w:val="DefaultParagraphFont"/>
    <w:link w:val="Heading1"/>
    <w:uiPriority w:val="9"/>
    <w:rsid w:val="00737D98"/>
    <w:rPr>
      <w:smallCaps/>
      <w:spacing w:val="5"/>
      <w:sz w:val="36"/>
      <w:szCs w:val="36"/>
    </w:rPr>
  </w:style>
  <w:style w:type="character" w:customStyle="1" w:styleId="Heading2Char">
    <w:name w:val="Heading 2 Char"/>
    <w:basedOn w:val="DefaultParagraphFont"/>
    <w:link w:val="Heading2"/>
    <w:uiPriority w:val="9"/>
    <w:semiHidden/>
    <w:rsid w:val="00737D98"/>
    <w:rPr>
      <w:smallCaps/>
      <w:sz w:val="28"/>
      <w:szCs w:val="28"/>
    </w:rPr>
  </w:style>
  <w:style w:type="character" w:customStyle="1" w:styleId="Heading3Char">
    <w:name w:val="Heading 3 Char"/>
    <w:basedOn w:val="DefaultParagraphFont"/>
    <w:link w:val="Heading3"/>
    <w:uiPriority w:val="9"/>
    <w:semiHidden/>
    <w:rsid w:val="00737D98"/>
    <w:rPr>
      <w:i/>
      <w:iCs/>
      <w:smallCaps/>
      <w:spacing w:val="5"/>
      <w:sz w:val="26"/>
      <w:szCs w:val="26"/>
    </w:rPr>
  </w:style>
  <w:style w:type="character" w:customStyle="1" w:styleId="Heading4Char">
    <w:name w:val="Heading 4 Char"/>
    <w:basedOn w:val="DefaultParagraphFont"/>
    <w:link w:val="Heading4"/>
    <w:uiPriority w:val="9"/>
    <w:semiHidden/>
    <w:rsid w:val="00737D98"/>
    <w:rPr>
      <w:b/>
      <w:bCs/>
      <w:spacing w:val="5"/>
      <w:sz w:val="24"/>
      <w:szCs w:val="24"/>
    </w:rPr>
  </w:style>
  <w:style w:type="character" w:customStyle="1" w:styleId="Heading5Char">
    <w:name w:val="Heading 5 Char"/>
    <w:basedOn w:val="DefaultParagraphFont"/>
    <w:link w:val="Heading5"/>
    <w:uiPriority w:val="9"/>
    <w:semiHidden/>
    <w:rsid w:val="00737D98"/>
    <w:rPr>
      <w:i/>
      <w:iCs/>
      <w:sz w:val="24"/>
      <w:szCs w:val="24"/>
    </w:rPr>
  </w:style>
  <w:style w:type="character" w:customStyle="1" w:styleId="Heading6Char">
    <w:name w:val="Heading 6 Char"/>
    <w:basedOn w:val="DefaultParagraphFont"/>
    <w:link w:val="Heading6"/>
    <w:uiPriority w:val="9"/>
    <w:semiHidden/>
    <w:rsid w:val="00737D98"/>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737D98"/>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737D98"/>
    <w:rPr>
      <w:b/>
      <w:bCs/>
      <w:color w:val="7F7F7F" w:themeColor="text1" w:themeTint="80"/>
      <w:sz w:val="20"/>
      <w:szCs w:val="20"/>
    </w:rPr>
  </w:style>
  <w:style w:type="character" w:customStyle="1" w:styleId="Heading9Char">
    <w:name w:val="Heading 9 Char"/>
    <w:basedOn w:val="DefaultParagraphFont"/>
    <w:link w:val="Heading9"/>
    <w:uiPriority w:val="9"/>
    <w:semiHidden/>
    <w:rsid w:val="00737D98"/>
    <w:rPr>
      <w:b/>
      <w:bCs/>
      <w:i/>
      <w:iCs/>
      <w:color w:val="7F7F7F" w:themeColor="text1" w:themeTint="80"/>
      <w:sz w:val="18"/>
      <w:szCs w:val="18"/>
    </w:rPr>
  </w:style>
  <w:style w:type="paragraph" w:styleId="Title">
    <w:name w:val="Title"/>
    <w:basedOn w:val="Normal"/>
    <w:next w:val="Normal"/>
    <w:link w:val="TitleChar"/>
    <w:uiPriority w:val="10"/>
    <w:qFormat/>
    <w:rsid w:val="00737D98"/>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737D98"/>
    <w:rPr>
      <w:smallCaps/>
      <w:sz w:val="52"/>
      <w:szCs w:val="52"/>
    </w:rPr>
  </w:style>
  <w:style w:type="paragraph" w:styleId="Subtitle">
    <w:name w:val="Subtitle"/>
    <w:basedOn w:val="Normal"/>
    <w:next w:val="Normal"/>
    <w:link w:val="SubtitleChar"/>
    <w:uiPriority w:val="11"/>
    <w:qFormat/>
    <w:rsid w:val="00737D98"/>
    <w:rPr>
      <w:i/>
      <w:iCs/>
      <w:smallCaps/>
      <w:spacing w:val="10"/>
      <w:sz w:val="28"/>
      <w:szCs w:val="28"/>
    </w:rPr>
  </w:style>
  <w:style w:type="character" w:customStyle="1" w:styleId="SubtitleChar">
    <w:name w:val="Subtitle Char"/>
    <w:basedOn w:val="DefaultParagraphFont"/>
    <w:link w:val="Subtitle"/>
    <w:uiPriority w:val="11"/>
    <w:rsid w:val="00737D98"/>
    <w:rPr>
      <w:i/>
      <w:iCs/>
      <w:smallCaps/>
      <w:spacing w:val="10"/>
      <w:sz w:val="28"/>
      <w:szCs w:val="28"/>
    </w:rPr>
  </w:style>
  <w:style w:type="character" w:styleId="Strong">
    <w:name w:val="Strong"/>
    <w:uiPriority w:val="22"/>
    <w:qFormat/>
    <w:rsid w:val="00737D98"/>
    <w:rPr>
      <w:b/>
      <w:bCs/>
    </w:rPr>
  </w:style>
  <w:style w:type="character" w:styleId="Emphasis">
    <w:name w:val="Emphasis"/>
    <w:uiPriority w:val="20"/>
    <w:qFormat/>
    <w:rsid w:val="00737D98"/>
    <w:rPr>
      <w:b/>
      <w:bCs/>
      <w:i/>
      <w:iCs/>
      <w:spacing w:val="10"/>
    </w:rPr>
  </w:style>
  <w:style w:type="paragraph" w:styleId="NoSpacing">
    <w:name w:val="No Spacing"/>
    <w:basedOn w:val="Normal"/>
    <w:uiPriority w:val="1"/>
    <w:qFormat/>
    <w:rsid w:val="00737D98"/>
    <w:pPr>
      <w:spacing w:after="0" w:line="240" w:lineRule="auto"/>
    </w:pPr>
  </w:style>
  <w:style w:type="paragraph" w:styleId="Quote">
    <w:name w:val="Quote"/>
    <w:basedOn w:val="Normal"/>
    <w:next w:val="Normal"/>
    <w:link w:val="QuoteChar"/>
    <w:uiPriority w:val="29"/>
    <w:qFormat/>
    <w:rsid w:val="00737D98"/>
    <w:rPr>
      <w:i/>
      <w:iCs/>
    </w:rPr>
  </w:style>
  <w:style w:type="character" w:customStyle="1" w:styleId="QuoteChar">
    <w:name w:val="Quote Char"/>
    <w:basedOn w:val="DefaultParagraphFont"/>
    <w:link w:val="Quote"/>
    <w:uiPriority w:val="29"/>
    <w:rsid w:val="00737D98"/>
    <w:rPr>
      <w:i/>
      <w:iCs/>
    </w:rPr>
  </w:style>
  <w:style w:type="paragraph" w:styleId="IntenseQuote">
    <w:name w:val="Intense Quote"/>
    <w:basedOn w:val="Normal"/>
    <w:next w:val="Normal"/>
    <w:link w:val="IntenseQuoteChar"/>
    <w:uiPriority w:val="30"/>
    <w:qFormat/>
    <w:rsid w:val="00737D98"/>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737D98"/>
    <w:rPr>
      <w:i/>
      <w:iCs/>
    </w:rPr>
  </w:style>
  <w:style w:type="character" w:styleId="SubtleEmphasis">
    <w:name w:val="Subtle Emphasis"/>
    <w:uiPriority w:val="19"/>
    <w:qFormat/>
    <w:rsid w:val="00737D98"/>
    <w:rPr>
      <w:i/>
      <w:iCs/>
    </w:rPr>
  </w:style>
  <w:style w:type="character" w:styleId="IntenseEmphasis">
    <w:name w:val="Intense Emphasis"/>
    <w:uiPriority w:val="21"/>
    <w:qFormat/>
    <w:rsid w:val="00737D98"/>
    <w:rPr>
      <w:b/>
      <w:bCs/>
      <w:i/>
      <w:iCs/>
    </w:rPr>
  </w:style>
  <w:style w:type="character" w:styleId="SubtleReference">
    <w:name w:val="Subtle Reference"/>
    <w:basedOn w:val="DefaultParagraphFont"/>
    <w:uiPriority w:val="31"/>
    <w:qFormat/>
    <w:rsid w:val="00737D98"/>
    <w:rPr>
      <w:smallCaps/>
    </w:rPr>
  </w:style>
  <w:style w:type="character" w:styleId="IntenseReference">
    <w:name w:val="Intense Reference"/>
    <w:uiPriority w:val="32"/>
    <w:qFormat/>
    <w:rsid w:val="00737D98"/>
    <w:rPr>
      <w:b/>
      <w:bCs/>
      <w:smallCaps/>
    </w:rPr>
  </w:style>
  <w:style w:type="character" w:styleId="BookTitle">
    <w:name w:val="Book Title"/>
    <w:basedOn w:val="DefaultParagraphFont"/>
    <w:uiPriority w:val="33"/>
    <w:qFormat/>
    <w:rsid w:val="00737D98"/>
    <w:rPr>
      <w:i/>
      <w:iCs/>
      <w:smallCaps/>
      <w:spacing w:val="5"/>
    </w:rPr>
  </w:style>
  <w:style w:type="paragraph" w:styleId="TOCHeading">
    <w:name w:val="TOC Heading"/>
    <w:basedOn w:val="Heading1"/>
    <w:next w:val="Normal"/>
    <w:uiPriority w:val="39"/>
    <w:semiHidden/>
    <w:unhideWhenUsed/>
    <w:qFormat/>
    <w:rsid w:val="00737D98"/>
    <w:pPr>
      <w:outlineLvl w:val="9"/>
    </w:pPr>
    <w:rPr>
      <w:lang w:bidi="en-US"/>
    </w:rPr>
  </w:style>
  <w:style w:type="paragraph" w:styleId="BalloonText">
    <w:name w:val="Balloon Text"/>
    <w:basedOn w:val="Normal"/>
    <w:link w:val="BalloonTextChar"/>
    <w:uiPriority w:val="99"/>
    <w:semiHidden/>
    <w:unhideWhenUsed/>
    <w:rsid w:val="00E638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3837"/>
    <w:rPr>
      <w:rFonts w:ascii="Tahoma" w:hAnsi="Tahoma" w:cs="Tahoma"/>
      <w:sz w:val="16"/>
      <w:szCs w:val="16"/>
    </w:rPr>
  </w:style>
  <w:style w:type="paragraph" w:styleId="Header">
    <w:name w:val="header"/>
    <w:basedOn w:val="Normal"/>
    <w:link w:val="HeaderChar"/>
    <w:uiPriority w:val="99"/>
    <w:unhideWhenUsed/>
    <w:rsid w:val="00E638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3837"/>
  </w:style>
  <w:style w:type="paragraph" w:styleId="Footer">
    <w:name w:val="footer"/>
    <w:basedOn w:val="Normal"/>
    <w:link w:val="FooterChar"/>
    <w:uiPriority w:val="99"/>
    <w:unhideWhenUsed/>
    <w:rsid w:val="00E638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3837"/>
  </w:style>
  <w:style w:type="paragraph" w:customStyle="1" w:styleId="Default">
    <w:name w:val="Default"/>
    <w:rsid w:val="0095178A"/>
    <w:pPr>
      <w:autoSpaceDE w:val="0"/>
      <w:autoSpaceDN w:val="0"/>
      <w:adjustRightInd w:val="0"/>
      <w:spacing w:after="0" w:line="240" w:lineRule="auto"/>
    </w:pPr>
    <w:rPr>
      <w:rFonts w:ascii="Calibri" w:hAnsi="Calibri" w:cs="Calibri"/>
      <w:color w:val="000000"/>
      <w:sz w:val="24"/>
      <w:szCs w:val="24"/>
    </w:rPr>
  </w:style>
  <w:style w:type="paragraph" w:customStyle="1" w:styleId="Heading2-21">
    <w:name w:val="Heading 2 - 2.1"/>
    <w:basedOn w:val="Heading3"/>
    <w:rsid w:val="008E7409"/>
    <w:pPr>
      <w:keepNext/>
      <w:numPr>
        <w:ilvl w:val="2"/>
        <w:numId w:val="20"/>
      </w:numPr>
      <w:spacing w:before="240" w:after="60" w:line="240" w:lineRule="auto"/>
    </w:pPr>
    <w:rPr>
      <w:rFonts w:ascii="Arial" w:eastAsia="Times New Roman" w:hAnsi="Arial" w:cs="Arial"/>
      <w:b/>
      <w:bCs/>
      <w:i w:val="0"/>
      <w:iCs w:val="0"/>
      <w:smallCaps w:val="0"/>
      <w:spacing w:val="0"/>
      <w:lang w:val="en-AU" w:eastAsia="en-AU"/>
    </w:rPr>
  </w:style>
  <w:style w:type="paragraph" w:styleId="NormalWeb">
    <w:name w:val="Normal (Web)"/>
    <w:basedOn w:val="Normal"/>
    <w:uiPriority w:val="99"/>
    <w:semiHidden/>
    <w:unhideWhenUsed/>
    <w:rsid w:val="00986DA4"/>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UnresolvedMention">
    <w:name w:val="Unresolved Mention"/>
    <w:basedOn w:val="DefaultParagraphFont"/>
    <w:uiPriority w:val="99"/>
    <w:semiHidden/>
    <w:unhideWhenUsed/>
    <w:rsid w:val="000B43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863688">
      <w:bodyDiv w:val="1"/>
      <w:marLeft w:val="0"/>
      <w:marRight w:val="0"/>
      <w:marTop w:val="0"/>
      <w:marBottom w:val="0"/>
      <w:divBdr>
        <w:top w:val="none" w:sz="0" w:space="0" w:color="auto"/>
        <w:left w:val="none" w:sz="0" w:space="0" w:color="auto"/>
        <w:bottom w:val="none" w:sz="0" w:space="0" w:color="auto"/>
        <w:right w:val="none" w:sz="0" w:space="0" w:color="auto"/>
      </w:divBdr>
    </w:div>
    <w:div w:id="383606889">
      <w:bodyDiv w:val="1"/>
      <w:marLeft w:val="0"/>
      <w:marRight w:val="0"/>
      <w:marTop w:val="0"/>
      <w:marBottom w:val="0"/>
      <w:divBdr>
        <w:top w:val="none" w:sz="0" w:space="0" w:color="auto"/>
        <w:left w:val="none" w:sz="0" w:space="0" w:color="auto"/>
        <w:bottom w:val="none" w:sz="0" w:space="0" w:color="auto"/>
        <w:right w:val="none" w:sz="0" w:space="0" w:color="auto"/>
      </w:divBdr>
    </w:div>
    <w:div w:id="665398713">
      <w:bodyDiv w:val="1"/>
      <w:marLeft w:val="0"/>
      <w:marRight w:val="0"/>
      <w:marTop w:val="0"/>
      <w:marBottom w:val="0"/>
      <w:divBdr>
        <w:top w:val="none" w:sz="0" w:space="0" w:color="auto"/>
        <w:left w:val="none" w:sz="0" w:space="0" w:color="auto"/>
        <w:bottom w:val="none" w:sz="0" w:space="0" w:color="auto"/>
        <w:right w:val="none" w:sz="0" w:space="0" w:color="auto"/>
      </w:divBdr>
    </w:div>
    <w:div w:id="922909048">
      <w:bodyDiv w:val="1"/>
      <w:marLeft w:val="0"/>
      <w:marRight w:val="0"/>
      <w:marTop w:val="0"/>
      <w:marBottom w:val="0"/>
      <w:divBdr>
        <w:top w:val="none" w:sz="0" w:space="0" w:color="auto"/>
        <w:left w:val="none" w:sz="0" w:space="0" w:color="auto"/>
        <w:bottom w:val="none" w:sz="0" w:space="0" w:color="auto"/>
        <w:right w:val="none" w:sz="0" w:space="0" w:color="auto"/>
      </w:divBdr>
    </w:div>
    <w:div w:id="1242252951">
      <w:bodyDiv w:val="1"/>
      <w:marLeft w:val="0"/>
      <w:marRight w:val="0"/>
      <w:marTop w:val="0"/>
      <w:marBottom w:val="0"/>
      <w:divBdr>
        <w:top w:val="none" w:sz="0" w:space="0" w:color="auto"/>
        <w:left w:val="none" w:sz="0" w:space="0" w:color="auto"/>
        <w:bottom w:val="none" w:sz="0" w:space="0" w:color="auto"/>
        <w:right w:val="none" w:sz="0" w:space="0" w:color="auto"/>
      </w:divBdr>
    </w:div>
    <w:div w:id="1599217276">
      <w:bodyDiv w:val="1"/>
      <w:marLeft w:val="0"/>
      <w:marRight w:val="0"/>
      <w:marTop w:val="0"/>
      <w:marBottom w:val="0"/>
      <w:divBdr>
        <w:top w:val="none" w:sz="0" w:space="0" w:color="auto"/>
        <w:left w:val="none" w:sz="0" w:space="0" w:color="auto"/>
        <w:bottom w:val="none" w:sz="0" w:space="0" w:color="auto"/>
        <w:right w:val="none" w:sz="0" w:space="0" w:color="auto"/>
      </w:divBdr>
    </w:div>
    <w:div w:id="2027754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0jobs@transpeshawar.p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F17DEA-E480-4698-AD4E-1553300C9F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TotalTime>
  <Pages>3</Pages>
  <Words>915</Words>
  <Characters>5218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Muhammad Shahid Alvi</dc:creator>
  <cp:lastModifiedBy>DGM HR &amp; Admin</cp:lastModifiedBy>
  <cp:revision>63</cp:revision>
  <cp:lastPrinted>2025-02-21T06:03:00Z</cp:lastPrinted>
  <dcterms:created xsi:type="dcterms:W3CDTF">2025-02-21T12:30:00Z</dcterms:created>
  <dcterms:modified xsi:type="dcterms:W3CDTF">2026-02-10T11:43:00Z</dcterms:modified>
</cp:coreProperties>
</file>