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33220955"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9D34E7">
        <w:rPr>
          <w:rFonts w:asciiTheme="minorHAnsi" w:eastAsia="Times New Roman" w:hAnsiTheme="minorHAnsi" w:cstheme="minorHAnsi"/>
        </w:rPr>
        <w:t>Electrical Executive</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77777777"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01</w:t>
      </w:r>
    </w:p>
    <w:p w14:paraId="2965BBFC" w14:textId="3F086B96" w:rsidR="004A1C88" w:rsidRPr="003D2463"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Pr="003D2463">
        <w:rPr>
          <w:rFonts w:asciiTheme="minorHAnsi" w:eastAsia="Calibri" w:hAnsiTheme="minorHAnsi" w:cstheme="minorHAnsi"/>
          <w:b/>
          <w:bCs/>
          <w:color w:val="000000"/>
        </w:rPr>
        <w:tab/>
      </w:r>
      <w:r w:rsidR="004A31B8">
        <w:rPr>
          <w:rFonts w:asciiTheme="minorHAnsi" w:eastAsia="Calibri" w:hAnsiTheme="minorHAnsi" w:cstheme="minorHAnsi"/>
          <w:color w:val="000000"/>
        </w:rPr>
        <w:t xml:space="preserve">Assistant </w:t>
      </w:r>
      <w:r w:rsidR="00A03003">
        <w:rPr>
          <w:rFonts w:asciiTheme="minorHAnsi" w:eastAsia="Times New Roman" w:hAnsiTheme="minorHAnsi" w:cstheme="minorHAnsi"/>
        </w:rPr>
        <w:t>Manager</w:t>
      </w:r>
      <w:r w:rsidR="004A31B8">
        <w:rPr>
          <w:rFonts w:asciiTheme="minorHAnsi" w:eastAsia="Times New Roman" w:hAnsiTheme="minorHAnsi" w:cstheme="minorHAnsi"/>
        </w:rPr>
        <w:t xml:space="preserve"> </w:t>
      </w:r>
      <w:r w:rsidR="009D34E7">
        <w:rPr>
          <w:rFonts w:asciiTheme="minorHAnsi" w:eastAsia="Times New Roman" w:hAnsiTheme="minorHAnsi" w:cstheme="minorHAnsi"/>
        </w:rPr>
        <w:t>Electrical</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r w:rsidRPr="003C1B5C">
        <w:rPr>
          <w:rFonts w:asciiTheme="minorHAnsi" w:hAnsiTheme="minorHAnsi" w:cstheme="minorHAnsi"/>
          <w:b/>
          <w:lang w:eastAsia="en-GB"/>
        </w:rPr>
        <w:t>OVERALL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11547803" w14:textId="6D8DC27A" w:rsidR="0053790A" w:rsidRPr="0053790A" w:rsidRDefault="00204E52" w:rsidP="004F52CA">
      <w:pPr>
        <w:shd w:val="clear" w:color="auto" w:fill="FFFFFF"/>
        <w:spacing w:after="0" w:line="264" w:lineRule="auto"/>
        <w:jc w:val="both"/>
        <w:textAlignment w:val="top"/>
        <w:rPr>
          <w:rFonts w:asciiTheme="minorHAnsi" w:hAnsiTheme="minorHAnsi" w:cstheme="minorHAnsi"/>
          <w:lang w:val="en-US"/>
        </w:rPr>
      </w:pPr>
      <w:r>
        <w:rPr>
          <w:rFonts w:asciiTheme="minorHAnsi" w:hAnsiTheme="minorHAnsi" w:cstheme="minorHAnsi"/>
        </w:rPr>
        <w:t xml:space="preserve">Reporting to the </w:t>
      </w:r>
      <w:r w:rsidR="009D34E7">
        <w:rPr>
          <w:rFonts w:asciiTheme="minorHAnsi" w:eastAsia="Calibri" w:hAnsiTheme="minorHAnsi" w:cstheme="minorHAnsi"/>
          <w:color w:val="000000"/>
        </w:rPr>
        <w:t xml:space="preserve">Assistant </w:t>
      </w:r>
      <w:r w:rsidR="009D34E7">
        <w:rPr>
          <w:rFonts w:asciiTheme="minorHAnsi" w:eastAsia="Times New Roman" w:hAnsiTheme="minorHAnsi" w:cstheme="minorHAnsi"/>
        </w:rPr>
        <w:t>Manager Electrical</w:t>
      </w:r>
      <w:r w:rsidR="00A03003">
        <w:rPr>
          <w:rFonts w:asciiTheme="minorHAnsi" w:eastAsia="Times New Roman" w:hAnsiTheme="minorHAnsi" w:cstheme="minorHAnsi"/>
        </w:rPr>
        <w:t>;</w:t>
      </w:r>
      <w:r>
        <w:rPr>
          <w:rFonts w:asciiTheme="minorHAnsi" w:eastAsia="Times New Roman" w:hAnsiTheme="minorHAnsi" w:cstheme="minorHAnsi"/>
        </w:rPr>
        <w:t xml:space="preserve"> </w:t>
      </w:r>
      <w:r w:rsidR="009D34E7">
        <w:rPr>
          <w:rFonts w:asciiTheme="minorHAnsi" w:eastAsia="Times New Roman" w:hAnsiTheme="minorHAnsi" w:cstheme="minorHAnsi"/>
        </w:rPr>
        <w:t>Electrical Executive</w:t>
      </w:r>
      <w:r w:rsidR="009D34E7">
        <w:rPr>
          <w:rFonts w:asciiTheme="minorHAnsi" w:hAnsiTheme="minorHAnsi" w:cstheme="minorHAnsi"/>
        </w:rPr>
        <w:t xml:space="preserve"> </w:t>
      </w:r>
      <w:r w:rsidR="00A03003">
        <w:rPr>
          <w:rFonts w:asciiTheme="minorHAnsi" w:hAnsiTheme="minorHAnsi" w:cstheme="minorHAnsi"/>
        </w:rPr>
        <w:t>has to</w:t>
      </w:r>
      <w:r w:rsidR="00A03003" w:rsidRPr="00A03003">
        <w:rPr>
          <w:rFonts w:asciiTheme="minorHAnsi" w:hAnsiTheme="minorHAnsi" w:cstheme="minorHAnsi"/>
        </w:rPr>
        <w:t xml:space="preserve"> </w:t>
      </w:r>
      <w:r w:rsidR="0053790A" w:rsidRPr="0053790A">
        <w:rPr>
          <w:rFonts w:asciiTheme="minorHAnsi" w:hAnsiTheme="minorHAnsi" w:cstheme="minorHAnsi"/>
          <w:lang w:val="en-US"/>
        </w:rPr>
        <w:t>focus on the installation, maintenance, and supervision of all electrical systems critical to the operation and safety of BRT infrastructure, including stations, depots, control center</w:t>
      </w:r>
      <w:r w:rsidR="0053790A">
        <w:rPr>
          <w:rFonts w:asciiTheme="minorHAnsi" w:hAnsiTheme="minorHAnsi" w:cstheme="minorHAnsi"/>
          <w:lang w:val="en-US"/>
        </w:rPr>
        <w:t xml:space="preserve"> and plazas. </w:t>
      </w:r>
      <w:r w:rsidR="004F52CA">
        <w:rPr>
          <w:rFonts w:asciiTheme="minorHAnsi" w:hAnsiTheme="minorHAnsi" w:cstheme="minorHAnsi"/>
          <w:lang w:val="en-US"/>
        </w:rPr>
        <w:t>He has t</w:t>
      </w:r>
      <w:r w:rsidR="004F52CA" w:rsidRPr="004F52CA">
        <w:rPr>
          <w:rFonts w:asciiTheme="minorHAnsi" w:hAnsiTheme="minorHAnsi" w:cstheme="minorHAnsi"/>
        </w:rPr>
        <w:t xml:space="preserve">o supervise, inspect, and ensure the proper operation and maintenance of all electrical systems within the BRT infrastructure, including power distribution, lighting, </w:t>
      </w:r>
      <w:r w:rsidR="00480F8A" w:rsidRPr="004F52CA">
        <w:rPr>
          <w:rFonts w:asciiTheme="minorHAnsi" w:hAnsiTheme="minorHAnsi" w:cstheme="minorHAnsi"/>
        </w:rPr>
        <w:t>signalling</w:t>
      </w:r>
      <w:r w:rsidR="004F52CA" w:rsidRPr="004F52CA">
        <w:rPr>
          <w:rFonts w:asciiTheme="minorHAnsi" w:hAnsiTheme="minorHAnsi" w:cstheme="minorHAnsi"/>
        </w:rPr>
        <w:t>, UPS systems, HVAC controls components, ensuring system reliability, safety, and minimal downtime.</w:t>
      </w:r>
    </w:p>
    <w:p w14:paraId="2965BC02" w14:textId="77777777" w:rsidR="003D2463" w:rsidRPr="00D502C8" w:rsidRDefault="003D2463" w:rsidP="00D502C8">
      <w:pPr>
        <w:shd w:val="clear" w:color="auto" w:fill="FFFFFF"/>
        <w:spacing w:after="0" w:line="240" w:lineRule="auto"/>
        <w:textAlignment w:val="top"/>
        <w:outlineLvl w:val="2"/>
        <w:rPr>
          <w:rFonts w:asciiTheme="minorHAnsi" w:hAnsiTheme="minorHAnsi" w:cstheme="minorHAnsi"/>
          <w:b/>
          <w:bCs/>
          <w:sz w:val="20"/>
          <w:szCs w:val="20"/>
        </w:rPr>
      </w:pPr>
    </w:p>
    <w:p w14:paraId="2965BC03" w14:textId="77777777"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36FAE25B"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0A46AE">
        <w:rPr>
          <w:rFonts w:asciiTheme="minorHAnsi" w:eastAsia="Times New Roman" w:hAnsiTheme="minorHAnsi" w:cstheme="minorHAnsi"/>
        </w:rPr>
        <w:t>Electrical Executive</w:t>
      </w:r>
      <w:r w:rsidR="000A46AE" w:rsidRPr="0035564B">
        <w:rPr>
          <w:rFonts w:asciiTheme="minorHAnsi" w:eastAsia="Calibri" w:hAnsiTheme="minorHAnsi" w:cstheme="minorHAnsi"/>
          <w:lang w:val="en-US"/>
        </w:rPr>
        <w:t xml:space="preser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57A74057" w14:textId="77777777" w:rsidR="0039293C" w:rsidRPr="0039293C" w:rsidRDefault="0039293C" w:rsidP="0039293C">
      <w:pPr>
        <w:spacing w:after="0" w:line="240" w:lineRule="auto"/>
        <w:ind w:firstLine="360"/>
        <w:jc w:val="both"/>
        <w:rPr>
          <w:rFonts w:asciiTheme="minorHAnsi" w:hAnsiTheme="minorHAnsi" w:cstheme="minorHAnsi"/>
          <w:b/>
          <w:bCs/>
          <w:lang w:val="en-US"/>
        </w:rPr>
      </w:pPr>
      <w:r w:rsidRPr="0039293C">
        <w:rPr>
          <w:rFonts w:asciiTheme="minorHAnsi" w:hAnsiTheme="minorHAnsi" w:cstheme="minorHAnsi"/>
          <w:b/>
          <w:bCs/>
          <w:lang w:val="en-US"/>
        </w:rPr>
        <w:t>1. Electrical System Maintenance &amp; Supervision:</w:t>
      </w:r>
    </w:p>
    <w:p w14:paraId="465C29E3" w14:textId="33FF4ED2" w:rsidR="0039293C" w:rsidRPr="0039293C" w:rsidRDefault="0039293C" w:rsidP="0039293C">
      <w:pPr>
        <w:numPr>
          <w:ilvl w:val="0"/>
          <w:numId w:val="70"/>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Oversee maintenance and troubleshooting of electrical systems including lighting, distribution boards, transformers, generators, UPS systems, and elevators/escalators.</w:t>
      </w:r>
    </w:p>
    <w:p w14:paraId="58BFD2F6" w14:textId="77777777" w:rsidR="0039293C" w:rsidRPr="0039293C" w:rsidRDefault="0039293C" w:rsidP="0039293C">
      <w:pPr>
        <w:numPr>
          <w:ilvl w:val="0"/>
          <w:numId w:val="70"/>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Monitor energy consumption and ensure optimal usage across BRT stations and facilities.</w:t>
      </w:r>
    </w:p>
    <w:p w14:paraId="520D1DFA" w14:textId="77777777" w:rsidR="0039293C" w:rsidRDefault="0039293C" w:rsidP="0039293C">
      <w:pPr>
        <w:numPr>
          <w:ilvl w:val="0"/>
          <w:numId w:val="70"/>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Supervise regular inspection and preventive maintenance of electrical equipment.</w:t>
      </w:r>
    </w:p>
    <w:p w14:paraId="5C4CE232" w14:textId="77777777" w:rsidR="003019CC" w:rsidRPr="0039293C" w:rsidRDefault="003019CC" w:rsidP="003019CC">
      <w:pPr>
        <w:spacing w:after="0" w:line="240" w:lineRule="auto"/>
        <w:ind w:left="720"/>
        <w:jc w:val="both"/>
        <w:rPr>
          <w:rFonts w:asciiTheme="minorHAnsi" w:hAnsiTheme="minorHAnsi" w:cstheme="minorHAnsi"/>
          <w:lang w:val="en-US"/>
        </w:rPr>
      </w:pPr>
    </w:p>
    <w:p w14:paraId="6675696B" w14:textId="284FC119" w:rsidR="0039293C" w:rsidRPr="0039293C" w:rsidRDefault="0039293C" w:rsidP="0039293C">
      <w:pPr>
        <w:spacing w:after="0" w:line="240" w:lineRule="auto"/>
        <w:ind w:left="360"/>
        <w:jc w:val="both"/>
        <w:rPr>
          <w:rFonts w:asciiTheme="minorHAnsi" w:hAnsiTheme="minorHAnsi" w:cstheme="minorHAnsi"/>
          <w:b/>
          <w:bCs/>
          <w:lang w:val="en-US"/>
        </w:rPr>
      </w:pPr>
      <w:r w:rsidRPr="00AB741D">
        <w:rPr>
          <w:rFonts w:asciiTheme="minorHAnsi" w:hAnsiTheme="minorHAnsi" w:cstheme="minorHAnsi"/>
          <w:b/>
          <w:bCs/>
          <w:lang w:val="en-US"/>
        </w:rPr>
        <w:t>2</w:t>
      </w:r>
      <w:r w:rsidRPr="0039293C">
        <w:rPr>
          <w:rFonts w:asciiTheme="minorHAnsi" w:hAnsiTheme="minorHAnsi" w:cstheme="minorHAnsi"/>
          <w:b/>
          <w:bCs/>
          <w:lang w:val="en-US"/>
        </w:rPr>
        <w:t>. Project Execution &amp; Installation:</w:t>
      </w:r>
    </w:p>
    <w:p w14:paraId="415A168C" w14:textId="3AE28440" w:rsidR="0039293C" w:rsidRPr="0039293C" w:rsidRDefault="0039293C" w:rsidP="0039293C">
      <w:pPr>
        <w:numPr>
          <w:ilvl w:val="0"/>
          <w:numId w:val="72"/>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 xml:space="preserve">Supervise installation and commissioning of new electrical systems at BRT stations, </w:t>
      </w:r>
      <w:r w:rsidR="00E54FBE">
        <w:rPr>
          <w:rFonts w:asciiTheme="minorHAnsi" w:hAnsiTheme="minorHAnsi" w:cstheme="minorHAnsi"/>
          <w:lang w:val="en-US"/>
        </w:rPr>
        <w:t>plazas</w:t>
      </w:r>
      <w:r w:rsidRPr="0039293C">
        <w:rPr>
          <w:rFonts w:asciiTheme="minorHAnsi" w:hAnsiTheme="minorHAnsi" w:cstheme="minorHAnsi"/>
          <w:lang w:val="en-US"/>
        </w:rPr>
        <w:t>, and depots.</w:t>
      </w:r>
    </w:p>
    <w:p w14:paraId="381FC92F" w14:textId="77777777" w:rsidR="0039293C" w:rsidRPr="0039293C" w:rsidRDefault="0039293C" w:rsidP="0039293C">
      <w:pPr>
        <w:numPr>
          <w:ilvl w:val="0"/>
          <w:numId w:val="72"/>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Ensure compliance with design drawings, electrical codes, and safety standards.</w:t>
      </w:r>
    </w:p>
    <w:p w14:paraId="3675DF20" w14:textId="77777777" w:rsidR="0039293C" w:rsidRDefault="0039293C" w:rsidP="0039293C">
      <w:pPr>
        <w:numPr>
          <w:ilvl w:val="0"/>
          <w:numId w:val="72"/>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Liaise with contractors, consultants, and suppliers during construction or retrofit projects.</w:t>
      </w:r>
    </w:p>
    <w:p w14:paraId="527B8238" w14:textId="77777777" w:rsidR="003019CC" w:rsidRPr="0039293C" w:rsidRDefault="003019CC" w:rsidP="003019CC">
      <w:pPr>
        <w:spacing w:after="0" w:line="240" w:lineRule="auto"/>
        <w:ind w:left="720"/>
        <w:jc w:val="both"/>
        <w:rPr>
          <w:rFonts w:asciiTheme="minorHAnsi" w:hAnsiTheme="minorHAnsi" w:cstheme="minorHAnsi"/>
          <w:lang w:val="en-US"/>
        </w:rPr>
      </w:pPr>
    </w:p>
    <w:p w14:paraId="62FD9A4D" w14:textId="6A9016AF" w:rsidR="0039293C" w:rsidRPr="0039293C" w:rsidRDefault="0039293C" w:rsidP="0039293C">
      <w:pPr>
        <w:spacing w:after="0" w:line="240" w:lineRule="auto"/>
        <w:ind w:left="360"/>
        <w:jc w:val="both"/>
        <w:rPr>
          <w:rFonts w:asciiTheme="minorHAnsi" w:hAnsiTheme="minorHAnsi" w:cstheme="minorHAnsi"/>
          <w:b/>
          <w:bCs/>
          <w:lang w:val="en-US"/>
        </w:rPr>
      </w:pPr>
      <w:r w:rsidRPr="00AB741D">
        <w:rPr>
          <w:rFonts w:asciiTheme="minorHAnsi" w:hAnsiTheme="minorHAnsi" w:cstheme="minorHAnsi"/>
          <w:b/>
          <w:bCs/>
          <w:lang w:val="en-US"/>
        </w:rPr>
        <w:t>3</w:t>
      </w:r>
      <w:r w:rsidRPr="0039293C">
        <w:rPr>
          <w:rFonts w:asciiTheme="minorHAnsi" w:hAnsiTheme="minorHAnsi" w:cstheme="minorHAnsi"/>
          <w:b/>
          <w:bCs/>
          <w:lang w:val="en-US"/>
        </w:rPr>
        <w:t>. Health, Safety &amp; Compliance:</w:t>
      </w:r>
    </w:p>
    <w:p w14:paraId="36156759" w14:textId="0C934496" w:rsidR="0039293C" w:rsidRPr="0039293C" w:rsidRDefault="0039293C" w:rsidP="0039293C">
      <w:pPr>
        <w:numPr>
          <w:ilvl w:val="0"/>
          <w:numId w:val="73"/>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Enforce strict adherence to electrical safety practices in accordance with local laws and international standards</w:t>
      </w:r>
      <w:r w:rsidR="00E54FBE">
        <w:rPr>
          <w:rFonts w:asciiTheme="minorHAnsi" w:hAnsiTheme="minorHAnsi" w:cstheme="minorHAnsi"/>
          <w:lang w:val="en-US"/>
        </w:rPr>
        <w:t>.</w:t>
      </w:r>
    </w:p>
    <w:p w14:paraId="6E2A7FF8" w14:textId="77777777" w:rsidR="0039293C" w:rsidRPr="0039293C" w:rsidRDefault="0039293C" w:rsidP="0039293C">
      <w:pPr>
        <w:numPr>
          <w:ilvl w:val="0"/>
          <w:numId w:val="73"/>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Ensure proper grounding, protective devices, and fire safety compliance in all installations.</w:t>
      </w:r>
    </w:p>
    <w:p w14:paraId="6F7C4799" w14:textId="77777777" w:rsidR="0039293C" w:rsidRDefault="0039293C" w:rsidP="0039293C">
      <w:pPr>
        <w:numPr>
          <w:ilvl w:val="0"/>
          <w:numId w:val="73"/>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Respond to and investigate electrical faults, hazards, or incidents and implement corrective actions.</w:t>
      </w:r>
    </w:p>
    <w:p w14:paraId="0C2E4F81" w14:textId="77777777" w:rsidR="003019CC" w:rsidRPr="0039293C" w:rsidRDefault="003019CC" w:rsidP="003019CC">
      <w:pPr>
        <w:spacing w:after="0" w:line="240" w:lineRule="auto"/>
        <w:ind w:left="720"/>
        <w:jc w:val="both"/>
        <w:rPr>
          <w:rFonts w:asciiTheme="minorHAnsi" w:hAnsiTheme="minorHAnsi" w:cstheme="minorHAnsi"/>
          <w:lang w:val="en-US"/>
        </w:rPr>
      </w:pPr>
    </w:p>
    <w:p w14:paraId="0DD3B830" w14:textId="3F036D31" w:rsidR="0039293C" w:rsidRPr="0039293C" w:rsidRDefault="0039293C" w:rsidP="0039293C">
      <w:pPr>
        <w:spacing w:after="0" w:line="240" w:lineRule="auto"/>
        <w:ind w:left="360"/>
        <w:jc w:val="both"/>
        <w:rPr>
          <w:rFonts w:asciiTheme="minorHAnsi" w:hAnsiTheme="minorHAnsi" w:cstheme="minorHAnsi"/>
          <w:b/>
          <w:bCs/>
          <w:lang w:val="en-US"/>
        </w:rPr>
      </w:pPr>
      <w:r w:rsidRPr="00AB741D">
        <w:rPr>
          <w:rFonts w:asciiTheme="minorHAnsi" w:hAnsiTheme="minorHAnsi" w:cstheme="minorHAnsi"/>
          <w:b/>
          <w:bCs/>
          <w:lang w:val="en-US"/>
        </w:rPr>
        <w:t>4</w:t>
      </w:r>
      <w:r w:rsidRPr="0039293C">
        <w:rPr>
          <w:rFonts w:asciiTheme="minorHAnsi" w:hAnsiTheme="minorHAnsi" w:cstheme="minorHAnsi"/>
          <w:b/>
          <w:bCs/>
          <w:lang w:val="en-US"/>
        </w:rPr>
        <w:t>. Documentation &amp; Reporting:</w:t>
      </w:r>
    </w:p>
    <w:p w14:paraId="0E4DC9CE" w14:textId="77777777" w:rsidR="0039293C" w:rsidRPr="0039293C" w:rsidRDefault="0039293C" w:rsidP="0039293C">
      <w:pPr>
        <w:numPr>
          <w:ilvl w:val="0"/>
          <w:numId w:val="74"/>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Maintain detailed logs and service records of all maintenance, inspections, and incidents.</w:t>
      </w:r>
    </w:p>
    <w:p w14:paraId="5943986F" w14:textId="77777777" w:rsidR="0039293C" w:rsidRPr="0039293C" w:rsidRDefault="0039293C" w:rsidP="0039293C">
      <w:pPr>
        <w:numPr>
          <w:ilvl w:val="0"/>
          <w:numId w:val="74"/>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Prepare daily/weekly reports on power consumption, equipment status, and fault rectification.</w:t>
      </w:r>
    </w:p>
    <w:p w14:paraId="113BC7CC" w14:textId="77777777" w:rsidR="0039293C" w:rsidRDefault="0039293C" w:rsidP="0039293C">
      <w:pPr>
        <w:numPr>
          <w:ilvl w:val="0"/>
          <w:numId w:val="74"/>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Recommend and track spare parts inventory for critical electrical components.</w:t>
      </w:r>
    </w:p>
    <w:p w14:paraId="68E686EA" w14:textId="77777777" w:rsidR="003019CC" w:rsidRPr="0039293C" w:rsidRDefault="003019CC" w:rsidP="003019CC">
      <w:pPr>
        <w:spacing w:after="0" w:line="240" w:lineRule="auto"/>
        <w:ind w:left="720"/>
        <w:jc w:val="both"/>
        <w:rPr>
          <w:rFonts w:asciiTheme="minorHAnsi" w:hAnsiTheme="minorHAnsi" w:cstheme="minorHAnsi"/>
          <w:lang w:val="en-US"/>
        </w:rPr>
      </w:pPr>
    </w:p>
    <w:p w14:paraId="3D6C9F0C" w14:textId="56032576" w:rsidR="0039293C" w:rsidRPr="0039293C" w:rsidRDefault="0039293C" w:rsidP="0039293C">
      <w:pPr>
        <w:spacing w:after="0" w:line="240" w:lineRule="auto"/>
        <w:ind w:left="360"/>
        <w:jc w:val="both"/>
        <w:rPr>
          <w:rFonts w:asciiTheme="minorHAnsi" w:hAnsiTheme="minorHAnsi" w:cstheme="minorHAnsi"/>
          <w:b/>
          <w:bCs/>
          <w:lang w:val="en-US"/>
        </w:rPr>
      </w:pPr>
      <w:r w:rsidRPr="00AB741D">
        <w:rPr>
          <w:rFonts w:asciiTheme="minorHAnsi" w:hAnsiTheme="minorHAnsi" w:cstheme="minorHAnsi"/>
          <w:b/>
          <w:bCs/>
          <w:lang w:val="en-US"/>
        </w:rPr>
        <w:t>5</w:t>
      </w:r>
      <w:r w:rsidRPr="0039293C">
        <w:rPr>
          <w:rFonts w:asciiTheme="minorHAnsi" w:hAnsiTheme="minorHAnsi" w:cstheme="minorHAnsi"/>
          <w:b/>
          <w:bCs/>
          <w:lang w:val="en-US"/>
        </w:rPr>
        <w:t>. Team &amp; Vendor Coordination:</w:t>
      </w:r>
    </w:p>
    <w:p w14:paraId="0B1E6335" w14:textId="77777777" w:rsidR="0039293C" w:rsidRPr="0039293C" w:rsidRDefault="0039293C" w:rsidP="0039293C">
      <w:pPr>
        <w:numPr>
          <w:ilvl w:val="0"/>
          <w:numId w:val="75"/>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Supervise electricians and technicians in routine and emergency maintenance tasks.</w:t>
      </w:r>
    </w:p>
    <w:p w14:paraId="27D0A58C" w14:textId="77777777" w:rsidR="0039293C" w:rsidRPr="0039293C" w:rsidRDefault="0039293C" w:rsidP="0039293C">
      <w:pPr>
        <w:numPr>
          <w:ilvl w:val="0"/>
          <w:numId w:val="75"/>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Evaluate third-party maintenance contractors for performance and adherence to SLAs.</w:t>
      </w:r>
    </w:p>
    <w:p w14:paraId="0A6BB5AB" w14:textId="1DDA46D4" w:rsidR="0039293C" w:rsidRPr="0039293C" w:rsidRDefault="0039293C" w:rsidP="0039293C">
      <w:pPr>
        <w:numPr>
          <w:ilvl w:val="0"/>
          <w:numId w:val="75"/>
        </w:numPr>
        <w:spacing w:after="0" w:line="240" w:lineRule="auto"/>
        <w:jc w:val="both"/>
        <w:rPr>
          <w:rFonts w:asciiTheme="minorHAnsi" w:hAnsiTheme="minorHAnsi" w:cstheme="minorHAnsi"/>
          <w:lang w:val="en-US"/>
        </w:rPr>
      </w:pPr>
      <w:r w:rsidRPr="0039293C">
        <w:rPr>
          <w:rFonts w:asciiTheme="minorHAnsi" w:hAnsiTheme="minorHAnsi" w:cstheme="minorHAnsi"/>
          <w:lang w:val="en-US"/>
        </w:rPr>
        <w:t xml:space="preserve">Provide on-site training and technical guidance to </w:t>
      </w:r>
      <w:r w:rsidR="00E54FBE">
        <w:rPr>
          <w:rFonts w:asciiTheme="minorHAnsi" w:hAnsiTheme="minorHAnsi" w:cstheme="minorHAnsi"/>
          <w:lang w:val="en-US"/>
        </w:rPr>
        <w:t>contractor’s</w:t>
      </w:r>
      <w:r w:rsidRPr="0039293C">
        <w:rPr>
          <w:rFonts w:asciiTheme="minorHAnsi" w:hAnsiTheme="minorHAnsi" w:cstheme="minorHAnsi"/>
          <w:lang w:val="en-US"/>
        </w:rPr>
        <w:t xml:space="preserve"> staff.</w:t>
      </w:r>
    </w:p>
    <w:p w14:paraId="26CCBC0D" w14:textId="67A70765" w:rsidR="006B0F74" w:rsidRDefault="006B0F74">
      <w:pPr>
        <w:rPr>
          <w:rFonts w:asciiTheme="minorHAnsi" w:hAnsiTheme="minorHAnsi" w:cstheme="minorHAnsi"/>
          <w:lang w:val="en-US"/>
        </w:rPr>
      </w:pPr>
      <w:r>
        <w:rPr>
          <w:rFonts w:asciiTheme="minorHAnsi" w:hAnsiTheme="minorHAnsi" w:cstheme="minorHAnsi"/>
          <w:lang w:val="en-US"/>
        </w:rPr>
        <w:br w:type="page"/>
      </w: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lastRenderedPageBreak/>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0A382846" w:rsidR="00D756F9" w:rsidRPr="003D2463" w:rsidRDefault="0035334F"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090C8F05" w14:textId="05E61B03" w:rsidR="00FA49E1" w:rsidRDefault="00FA49E1" w:rsidP="00FA49E1">
      <w:pPr>
        <w:spacing w:after="0" w:line="264" w:lineRule="auto"/>
        <w:ind w:left="357"/>
        <w:jc w:val="both"/>
        <w:rPr>
          <w:rFonts w:asciiTheme="minorHAnsi" w:hAnsiTheme="minorHAnsi" w:cstheme="minorHAnsi"/>
        </w:rPr>
      </w:pPr>
      <w:r>
        <w:rPr>
          <w:rFonts w:asciiTheme="minorHAnsi" w:hAnsiTheme="minorHAnsi" w:cstheme="minorHAnsi"/>
        </w:rPr>
        <w:t xml:space="preserve">At least </w:t>
      </w:r>
      <w:proofErr w:type="spellStart"/>
      <w:r>
        <w:rPr>
          <w:rFonts w:asciiTheme="minorHAnsi" w:hAnsiTheme="minorHAnsi" w:cstheme="minorHAnsi"/>
        </w:rPr>
        <w:t>B.Sc</w:t>
      </w:r>
      <w:proofErr w:type="spellEnd"/>
      <w:r>
        <w:rPr>
          <w:rFonts w:asciiTheme="minorHAnsi" w:hAnsiTheme="minorHAnsi" w:cstheme="minorHAnsi"/>
        </w:rPr>
        <w:t xml:space="preserve"> degree Electrical</w:t>
      </w:r>
      <w:r w:rsidR="006B0F74">
        <w:rPr>
          <w:rFonts w:asciiTheme="minorHAnsi" w:hAnsiTheme="minorHAnsi" w:cstheme="minorHAnsi"/>
        </w:rPr>
        <w:t>/Electronic</w:t>
      </w:r>
      <w:r>
        <w:rPr>
          <w:rFonts w:asciiTheme="minorHAnsi" w:hAnsiTheme="minorHAnsi" w:cstheme="minorHAnsi"/>
        </w:rPr>
        <w:t xml:space="preserve"> </w:t>
      </w:r>
      <w:r w:rsidRPr="00F71951">
        <w:rPr>
          <w:rFonts w:asciiTheme="minorHAnsi" w:hAnsiTheme="minorHAnsi" w:cstheme="minorHAnsi"/>
        </w:rPr>
        <w:t>Engineering, or related fields from a recognized university</w:t>
      </w:r>
      <w:r w:rsidRPr="003D2463">
        <w:rPr>
          <w:rFonts w:asciiTheme="minorHAnsi" w:hAnsiTheme="minorHAnsi" w:cstheme="minorHAnsi"/>
        </w:rPr>
        <w:t>.</w:t>
      </w:r>
      <w:r>
        <w:rPr>
          <w:rFonts w:asciiTheme="minorHAnsi" w:hAnsiTheme="minorHAnsi" w:cstheme="minorHAnsi"/>
        </w:rPr>
        <w:t xml:space="preserve"> </w:t>
      </w:r>
    </w:p>
    <w:p w14:paraId="41D7767A" w14:textId="365774D7" w:rsidR="00FA49E1" w:rsidRDefault="00FA49E1" w:rsidP="00C12555">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Pr>
          <w:rFonts w:asciiTheme="minorHAnsi" w:hAnsiTheme="minorHAnsi" w:cstheme="minorHAnsi"/>
          <w:i/>
        </w:rPr>
        <w:t>–</w:t>
      </w:r>
      <w:r w:rsidRPr="00FF547A">
        <w:rPr>
          <w:rFonts w:asciiTheme="minorHAnsi" w:hAnsiTheme="minorHAnsi" w:cstheme="minorHAnsi"/>
          <w:i/>
        </w:rPr>
        <w:t xml:space="preserve"> </w:t>
      </w:r>
      <w:r w:rsidR="00C12555">
        <w:rPr>
          <w:rFonts w:asciiTheme="minorHAnsi" w:hAnsiTheme="minorHAnsi" w:cstheme="minorHAnsi"/>
        </w:rPr>
        <w:t xml:space="preserve">Electrical Safety, </w:t>
      </w:r>
      <w:r w:rsidR="00C12555" w:rsidRPr="00C12555">
        <w:rPr>
          <w:rFonts w:asciiTheme="minorHAnsi" w:hAnsiTheme="minorHAnsi" w:cstheme="minorHAnsi"/>
        </w:rPr>
        <w:t>SCADA, BMS, and ITS infrastructure</w:t>
      </w:r>
      <w:r w:rsidR="00C12555">
        <w:rPr>
          <w:rFonts w:asciiTheme="minorHAnsi" w:hAnsiTheme="minorHAnsi" w:cstheme="minorHAnsi"/>
        </w:rPr>
        <w:t xml:space="preserve"> training</w:t>
      </w:r>
      <w:r>
        <w:rPr>
          <w:rFonts w:asciiTheme="minorHAnsi" w:hAnsiTheme="minorHAnsi" w:cstheme="minorHAnsi"/>
        </w:rPr>
        <w:t xml:space="preserve"> or any other</w:t>
      </w:r>
      <w:r w:rsidRPr="00B31A75">
        <w:rPr>
          <w:rFonts w:asciiTheme="minorHAnsi" w:hAnsiTheme="minorHAnsi" w:cstheme="minorHAnsi"/>
        </w:rPr>
        <w:t xml:space="preserve"> skills considered relevant for</w:t>
      </w:r>
      <w:r>
        <w:rPr>
          <w:rFonts w:asciiTheme="minorHAnsi" w:hAnsiTheme="minorHAnsi" w:cstheme="minorHAnsi"/>
        </w:rPr>
        <w:t xml:space="preserve"> the position.</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Pr>
          <w:rFonts w:asciiTheme="minorHAnsi" w:hAnsiTheme="minorHAnsi" w:cstheme="minorHAnsi"/>
          <w:b/>
          <w:bCs/>
        </w:rPr>
        <w:t>EXPERIENCE</w:t>
      </w:r>
    </w:p>
    <w:p w14:paraId="3D155816" w14:textId="16B80E1B" w:rsidR="008F531D" w:rsidRPr="00E74FD7" w:rsidRDefault="007B3830" w:rsidP="00F93BC5">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365EFC">
        <w:rPr>
          <w:rFonts w:asciiTheme="minorHAnsi" w:hAnsiTheme="minorHAnsi" w:cstheme="minorHAnsi"/>
        </w:rPr>
        <w:t>2</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w:t>
      </w:r>
      <w:r w:rsidR="008F531D">
        <w:rPr>
          <w:rFonts w:asciiTheme="minorHAnsi" w:hAnsiTheme="minorHAnsi" w:cstheme="minorHAnsi"/>
        </w:rPr>
        <w:t xml:space="preserve">relevant </w:t>
      </w:r>
      <w:r w:rsidR="008F531D" w:rsidRPr="00E74FD7">
        <w:rPr>
          <w:rFonts w:asciiTheme="minorHAnsi" w:hAnsiTheme="minorHAnsi" w:cstheme="minorHAnsi"/>
        </w:rPr>
        <w:t>experience</w:t>
      </w:r>
      <w:r w:rsidR="00315F5C">
        <w:rPr>
          <w:rFonts w:asciiTheme="minorHAnsi" w:hAnsiTheme="minorHAnsi" w:cstheme="minorHAnsi"/>
        </w:rPr>
        <w:t>.</w:t>
      </w:r>
      <w:r w:rsidR="00F71951" w:rsidRPr="00F71951">
        <w:rPr>
          <w:rFonts w:asciiTheme="minorHAnsi" w:hAnsiTheme="minorHAnsi" w:cstheme="minorHAnsi"/>
        </w:rPr>
        <w:t xml:space="preserve"> </w:t>
      </w:r>
      <w:r w:rsidR="00365EFC">
        <w:rPr>
          <w:rFonts w:asciiTheme="minorHAnsi" w:hAnsiTheme="minorHAnsi" w:cstheme="minorHAnsi"/>
        </w:rPr>
        <w:t>E</w:t>
      </w:r>
      <w:r w:rsidR="00F71951" w:rsidRPr="00F71951">
        <w:rPr>
          <w:rFonts w:asciiTheme="minorHAnsi" w:hAnsiTheme="minorHAnsi" w:cstheme="minorHAnsi"/>
        </w:rPr>
        <w:t xml:space="preserve">xperience </w:t>
      </w:r>
      <w:r w:rsidR="00F93BC5" w:rsidRPr="00F93BC5">
        <w:rPr>
          <w:rFonts w:asciiTheme="minorHAnsi" w:hAnsiTheme="minorHAnsi" w:cstheme="minorHAnsi"/>
        </w:rPr>
        <w:t xml:space="preserve">in electrical system maintenance in transportation, commercial, or infrastructure projects </w:t>
      </w:r>
      <w:r w:rsidR="00F71951" w:rsidRPr="00F71951">
        <w:rPr>
          <w:rFonts w:asciiTheme="minorHAnsi" w:hAnsiTheme="minorHAnsi" w:cstheme="minorHAnsi"/>
        </w:rPr>
        <w:t xml:space="preserve">will be considered an advantage. </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64D09ED3" w14:textId="1DFD4C8B" w:rsidR="009C5005" w:rsidRPr="009C5005" w:rsidRDefault="009C5005" w:rsidP="009C5005">
      <w:pPr>
        <w:pStyle w:val="ListParagraph"/>
        <w:numPr>
          <w:ilvl w:val="0"/>
          <w:numId w:val="22"/>
        </w:numPr>
        <w:spacing w:after="0" w:line="264" w:lineRule="auto"/>
        <w:ind w:left="714" w:hanging="357"/>
        <w:jc w:val="both"/>
        <w:rPr>
          <w:rFonts w:asciiTheme="minorHAnsi" w:hAnsiTheme="minorHAnsi" w:cstheme="minorHAnsi"/>
        </w:rPr>
      </w:pPr>
      <w:r w:rsidRPr="009C5005">
        <w:rPr>
          <w:rFonts w:asciiTheme="minorHAnsi" w:hAnsiTheme="minorHAnsi" w:cstheme="minorHAnsi"/>
        </w:rPr>
        <w:t>Solid understanding of LV/MV electrical systems and building services.</w:t>
      </w:r>
    </w:p>
    <w:p w14:paraId="3269FD83" w14:textId="64E4CABF" w:rsidR="009C5005" w:rsidRPr="009C5005" w:rsidRDefault="009C5005" w:rsidP="009C5005">
      <w:pPr>
        <w:pStyle w:val="ListParagraph"/>
        <w:numPr>
          <w:ilvl w:val="0"/>
          <w:numId w:val="22"/>
        </w:numPr>
        <w:spacing w:after="0" w:line="264" w:lineRule="auto"/>
        <w:ind w:left="714" w:hanging="357"/>
        <w:jc w:val="both"/>
        <w:rPr>
          <w:rFonts w:asciiTheme="minorHAnsi" w:hAnsiTheme="minorHAnsi" w:cstheme="minorHAnsi"/>
        </w:rPr>
      </w:pPr>
      <w:r w:rsidRPr="009C5005">
        <w:rPr>
          <w:rFonts w:asciiTheme="minorHAnsi" w:hAnsiTheme="minorHAnsi" w:cstheme="minorHAnsi"/>
        </w:rPr>
        <w:t>Expertise in troubleshooting electrical panels, circuits, and controls.</w:t>
      </w:r>
    </w:p>
    <w:p w14:paraId="272F63E8" w14:textId="31DFAA76" w:rsidR="009C5005" w:rsidRPr="009C5005" w:rsidRDefault="009C5005" w:rsidP="009C5005">
      <w:pPr>
        <w:pStyle w:val="ListParagraph"/>
        <w:numPr>
          <w:ilvl w:val="0"/>
          <w:numId w:val="22"/>
        </w:numPr>
        <w:spacing w:after="0" w:line="264" w:lineRule="auto"/>
        <w:ind w:left="714" w:hanging="357"/>
        <w:jc w:val="both"/>
        <w:rPr>
          <w:rFonts w:asciiTheme="minorHAnsi" w:hAnsiTheme="minorHAnsi" w:cstheme="minorHAnsi"/>
        </w:rPr>
      </w:pPr>
      <w:r w:rsidRPr="009C5005">
        <w:rPr>
          <w:rFonts w:asciiTheme="minorHAnsi" w:hAnsiTheme="minorHAnsi" w:cstheme="minorHAnsi"/>
        </w:rPr>
        <w:t>Familiarity with SCADA, BMS, and ITS infrastructure (CCTV, AFC, etc.)</w:t>
      </w:r>
    </w:p>
    <w:p w14:paraId="60188289" w14:textId="6A749052" w:rsidR="009C5005" w:rsidRPr="009C5005" w:rsidRDefault="009C5005" w:rsidP="009C5005">
      <w:pPr>
        <w:pStyle w:val="ListParagraph"/>
        <w:numPr>
          <w:ilvl w:val="0"/>
          <w:numId w:val="22"/>
        </w:numPr>
        <w:spacing w:after="0" w:line="264" w:lineRule="auto"/>
        <w:ind w:left="714" w:hanging="357"/>
        <w:jc w:val="both"/>
        <w:rPr>
          <w:rFonts w:asciiTheme="minorHAnsi" w:hAnsiTheme="minorHAnsi" w:cstheme="minorHAnsi"/>
        </w:rPr>
      </w:pPr>
      <w:r w:rsidRPr="009C5005">
        <w:rPr>
          <w:rFonts w:asciiTheme="minorHAnsi" w:hAnsiTheme="minorHAnsi" w:cstheme="minorHAnsi"/>
        </w:rPr>
        <w:t>Ability to read and interpret electrical diagrams and technical manuals.</w:t>
      </w:r>
    </w:p>
    <w:p w14:paraId="2754B802" w14:textId="0E9E70DA" w:rsidR="009C5005" w:rsidRPr="009C5005" w:rsidRDefault="009C5005" w:rsidP="009C5005">
      <w:pPr>
        <w:pStyle w:val="ListParagraph"/>
        <w:numPr>
          <w:ilvl w:val="0"/>
          <w:numId w:val="22"/>
        </w:numPr>
        <w:spacing w:after="0" w:line="264" w:lineRule="auto"/>
        <w:ind w:left="714" w:hanging="357"/>
        <w:jc w:val="both"/>
        <w:rPr>
          <w:rFonts w:asciiTheme="minorHAnsi" w:hAnsiTheme="minorHAnsi" w:cstheme="minorHAnsi"/>
        </w:rPr>
      </w:pPr>
      <w:r w:rsidRPr="009C5005">
        <w:rPr>
          <w:rFonts w:asciiTheme="minorHAnsi" w:hAnsiTheme="minorHAnsi" w:cstheme="minorHAnsi"/>
        </w:rPr>
        <w:t>Knowledge of energy-saving practices and electrical efficiency.</w:t>
      </w:r>
    </w:p>
    <w:p w14:paraId="7823F053" w14:textId="359204C2" w:rsidR="009C5005" w:rsidRPr="009C5005" w:rsidRDefault="009C5005" w:rsidP="009C5005">
      <w:pPr>
        <w:pStyle w:val="ListParagraph"/>
        <w:numPr>
          <w:ilvl w:val="0"/>
          <w:numId w:val="22"/>
        </w:numPr>
        <w:spacing w:after="0" w:line="264" w:lineRule="auto"/>
        <w:ind w:left="714" w:hanging="357"/>
        <w:jc w:val="both"/>
        <w:rPr>
          <w:rFonts w:asciiTheme="minorHAnsi" w:hAnsiTheme="minorHAnsi" w:cstheme="minorHAnsi"/>
        </w:rPr>
      </w:pPr>
      <w:r w:rsidRPr="009C5005">
        <w:rPr>
          <w:rFonts w:asciiTheme="minorHAnsi" w:hAnsiTheme="minorHAnsi" w:cstheme="minorHAnsi"/>
        </w:rPr>
        <w:t>Good communication, leadership, and time management skills.</w:t>
      </w:r>
    </w:p>
    <w:p w14:paraId="15C7AAEC" w14:textId="4F2983EE" w:rsidR="009C5005" w:rsidRPr="009C5005" w:rsidRDefault="009C5005" w:rsidP="009C5005">
      <w:pPr>
        <w:pStyle w:val="ListParagraph"/>
        <w:numPr>
          <w:ilvl w:val="0"/>
          <w:numId w:val="22"/>
        </w:numPr>
        <w:spacing w:after="0" w:line="264" w:lineRule="auto"/>
        <w:ind w:left="714" w:hanging="357"/>
        <w:jc w:val="both"/>
        <w:rPr>
          <w:rFonts w:asciiTheme="minorHAnsi" w:hAnsiTheme="minorHAnsi" w:cstheme="minorHAnsi"/>
        </w:rPr>
      </w:pPr>
      <w:r w:rsidRPr="009C5005">
        <w:rPr>
          <w:rFonts w:asciiTheme="minorHAnsi" w:hAnsiTheme="minorHAnsi" w:cstheme="minorHAnsi"/>
        </w:rPr>
        <w:t xml:space="preserve">Proficiency in MS Office and maintenance management software </w:t>
      </w:r>
    </w:p>
    <w:p w14:paraId="00F2C2F4" w14:textId="77777777" w:rsidR="000B4BBC" w:rsidRPr="000B4BBC" w:rsidRDefault="000B4BBC" w:rsidP="000B4BBC">
      <w:pPr>
        <w:pStyle w:val="ListParagraph"/>
        <w:spacing w:after="0" w:line="264" w:lineRule="auto"/>
        <w:ind w:left="714"/>
        <w:jc w:val="both"/>
        <w:rPr>
          <w:rFonts w:asciiTheme="minorHAnsi" w:hAnsiTheme="minorHAnsi" w:cstheme="minorHAnsi"/>
        </w:rPr>
      </w:pP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185429A7"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E2748E">
        <w:rPr>
          <w:rFonts w:asciiTheme="minorHAnsi" w:hAnsiTheme="minorHAnsi" w:cstheme="minorHAnsi"/>
        </w:rPr>
        <w:t>3</w:t>
      </w:r>
      <w:r w:rsidR="004608A8">
        <w:rPr>
          <w:rFonts w:asciiTheme="minorHAnsi" w:hAnsiTheme="minorHAnsi" w:cstheme="minorHAnsi"/>
        </w:rPr>
        <w:t>7</w:t>
      </w:r>
      <w:r>
        <w:rPr>
          <w:rFonts w:asciiTheme="minorHAnsi" w:hAnsiTheme="minorHAnsi" w:cstheme="minorHAnsi"/>
        </w:rPr>
        <w:t xml:space="preserve"> </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2DC614D8" w14:textId="75248275"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4608A8">
        <w:rPr>
          <w:rFonts w:asciiTheme="minorHAnsi" w:hAnsiTheme="minorHAnsi" w:cstheme="minorHAnsi"/>
          <w:bCs/>
          <w:iCs/>
          <w:sz w:val="21"/>
          <w:szCs w:val="21"/>
        </w:rPr>
        <w:t>25</w:t>
      </w:r>
      <w:r w:rsidR="004608A8" w:rsidRPr="004608A8">
        <w:rPr>
          <w:rFonts w:asciiTheme="minorHAnsi" w:hAnsiTheme="minorHAnsi" w:cstheme="minorHAnsi"/>
          <w:bCs/>
          <w:iCs/>
          <w:sz w:val="21"/>
          <w:szCs w:val="21"/>
          <w:vertAlign w:val="superscript"/>
        </w:rPr>
        <w:t>th</w:t>
      </w:r>
      <w:r w:rsidR="004608A8">
        <w:rPr>
          <w:rFonts w:asciiTheme="minorHAnsi" w:hAnsiTheme="minorHAnsi" w:cstheme="minorHAnsi"/>
          <w:bCs/>
          <w:iCs/>
          <w:sz w:val="21"/>
          <w:szCs w:val="21"/>
        </w:rPr>
        <w:t xml:space="preserve"> February, 2026</w:t>
      </w:r>
    </w:p>
    <w:p w14:paraId="231A69F4" w14:textId="3E92D8C0"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1C593E" w:rsidRPr="00610E78">
          <w:rPr>
            <w:rStyle w:val="Hyperlink"/>
          </w:rPr>
          <w:t xml:space="preserve"> </w:t>
        </w:r>
        <w:r w:rsidR="001C593E" w:rsidRPr="00610E78">
          <w:rPr>
            <w:rStyle w:val="Hyperlink"/>
            <w:sz w:val="21"/>
            <w:szCs w:val="21"/>
          </w:rPr>
          <w:t>jobs</w:t>
        </w:r>
        <w:r w:rsidR="001C593E"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FDDC9" w14:textId="77777777" w:rsidR="00A268D2" w:rsidRDefault="00A268D2" w:rsidP="00E63837">
      <w:pPr>
        <w:spacing w:after="0" w:line="240" w:lineRule="auto"/>
      </w:pPr>
      <w:r>
        <w:separator/>
      </w:r>
    </w:p>
  </w:endnote>
  <w:endnote w:type="continuationSeparator" w:id="0">
    <w:p w14:paraId="5A365D48" w14:textId="77777777" w:rsidR="00A268D2" w:rsidRDefault="00A268D2"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1F8027" w14:textId="77777777" w:rsidR="00A268D2" w:rsidRDefault="00A268D2" w:rsidP="00E63837">
      <w:pPr>
        <w:spacing w:after="0" w:line="240" w:lineRule="auto"/>
      </w:pPr>
      <w:r>
        <w:separator/>
      </w:r>
    </w:p>
  </w:footnote>
  <w:footnote w:type="continuationSeparator" w:id="0">
    <w:p w14:paraId="2CF95F0C" w14:textId="77777777" w:rsidR="00A268D2" w:rsidRDefault="00A268D2"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696E"/>
    <w:multiLevelType w:val="multilevel"/>
    <w:tmpl w:val="CD2CA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79A5220"/>
    <w:multiLevelType w:val="multilevel"/>
    <w:tmpl w:val="B260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8C789E"/>
    <w:multiLevelType w:val="multilevel"/>
    <w:tmpl w:val="4C98F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265F84"/>
    <w:multiLevelType w:val="multilevel"/>
    <w:tmpl w:val="2FD67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C5F2C2C"/>
    <w:multiLevelType w:val="multilevel"/>
    <w:tmpl w:val="A434F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E4F7606"/>
    <w:multiLevelType w:val="multilevel"/>
    <w:tmpl w:val="42E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9BA7FF1"/>
    <w:multiLevelType w:val="multilevel"/>
    <w:tmpl w:val="482AF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AD72AC6"/>
    <w:multiLevelType w:val="multilevel"/>
    <w:tmpl w:val="3772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FA61D92"/>
    <w:multiLevelType w:val="multilevel"/>
    <w:tmpl w:val="371EE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3B2B322E"/>
    <w:multiLevelType w:val="multilevel"/>
    <w:tmpl w:val="9958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5E178CC"/>
    <w:multiLevelType w:val="multilevel"/>
    <w:tmpl w:val="03F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B0309D3"/>
    <w:multiLevelType w:val="multilevel"/>
    <w:tmpl w:val="43462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E11349F"/>
    <w:multiLevelType w:val="multilevel"/>
    <w:tmpl w:val="D2B0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F2C1EB3"/>
    <w:multiLevelType w:val="multilevel"/>
    <w:tmpl w:val="CED2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71B7556"/>
    <w:multiLevelType w:val="multilevel"/>
    <w:tmpl w:val="8BC0B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8061F35"/>
    <w:multiLevelType w:val="multilevel"/>
    <w:tmpl w:val="DA2EA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9A60407"/>
    <w:multiLevelType w:val="multilevel"/>
    <w:tmpl w:val="4B44D1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5E0F3205"/>
    <w:multiLevelType w:val="multilevel"/>
    <w:tmpl w:val="4C5CD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6" w15:restartNumberingAfterBreak="0">
    <w:nsid w:val="651F17AB"/>
    <w:multiLevelType w:val="multilevel"/>
    <w:tmpl w:val="7EA89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5A07C02"/>
    <w:multiLevelType w:val="multilevel"/>
    <w:tmpl w:val="6B948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9"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3" w15:restartNumberingAfterBreak="0">
    <w:nsid w:val="703A28C4"/>
    <w:multiLevelType w:val="multilevel"/>
    <w:tmpl w:val="4C88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0C34117"/>
    <w:multiLevelType w:val="multilevel"/>
    <w:tmpl w:val="8F6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20446E3"/>
    <w:multiLevelType w:val="multilevel"/>
    <w:tmpl w:val="59B01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C7F629E"/>
    <w:multiLevelType w:val="multilevel"/>
    <w:tmpl w:val="23FCF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FA83776"/>
    <w:multiLevelType w:val="multilevel"/>
    <w:tmpl w:val="B7CC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65"/>
  </w:num>
  <w:num w:numId="2" w16cid:durableId="492374461">
    <w:abstractNumId w:val="69"/>
  </w:num>
  <w:num w:numId="3" w16cid:durableId="106001378">
    <w:abstractNumId w:val="36"/>
  </w:num>
  <w:num w:numId="4" w16cid:durableId="440534358">
    <w:abstractNumId w:val="7"/>
  </w:num>
  <w:num w:numId="5" w16cid:durableId="987055846">
    <w:abstractNumId w:val="55"/>
  </w:num>
  <w:num w:numId="6" w16cid:durableId="163128046">
    <w:abstractNumId w:val="31"/>
  </w:num>
  <w:num w:numId="7" w16cid:durableId="1486508502">
    <w:abstractNumId w:val="58"/>
  </w:num>
  <w:num w:numId="8" w16cid:durableId="2317858">
    <w:abstractNumId w:val="35"/>
  </w:num>
  <w:num w:numId="9" w16cid:durableId="1327513043">
    <w:abstractNumId w:val="20"/>
  </w:num>
  <w:num w:numId="10" w16cid:durableId="587233269">
    <w:abstractNumId w:val="5"/>
  </w:num>
  <w:num w:numId="11" w16cid:durableId="692729437">
    <w:abstractNumId w:val="59"/>
  </w:num>
  <w:num w:numId="12" w16cid:durableId="931163536">
    <w:abstractNumId w:val="72"/>
  </w:num>
  <w:num w:numId="13" w16cid:durableId="830368764">
    <w:abstractNumId w:val="52"/>
  </w:num>
  <w:num w:numId="14" w16cid:durableId="164513089">
    <w:abstractNumId w:val="62"/>
  </w:num>
  <w:num w:numId="15" w16cid:durableId="19819395">
    <w:abstractNumId w:val="2"/>
  </w:num>
  <w:num w:numId="16" w16cid:durableId="423917306">
    <w:abstractNumId w:val="46"/>
  </w:num>
  <w:num w:numId="17" w16cid:durableId="1187871670">
    <w:abstractNumId w:val="43"/>
  </w:num>
  <w:num w:numId="18" w16cid:durableId="302467568">
    <w:abstractNumId w:val="61"/>
  </w:num>
  <w:num w:numId="19" w16cid:durableId="1616717145">
    <w:abstractNumId w:val="12"/>
  </w:num>
  <w:num w:numId="20" w16cid:durableId="989944442">
    <w:abstractNumId w:val="28"/>
  </w:num>
  <w:num w:numId="21" w16cid:durableId="1845244164">
    <w:abstractNumId w:val="34"/>
  </w:num>
  <w:num w:numId="22" w16cid:durableId="1892886301">
    <w:abstractNumId w:val="51"/>
  </w:num>
  <w:num w:numId="23" w16cid:durableId="635722876">
    <w:abstractNumId w:val="21"/>
  </w:num>
  <w:num w:numId="24" w16cid:durableId="978997048">
    <w:abstractNumId w:val="38"/>
  </w:num>
  <w:num w:numId="25" w16cid:durableId="1302734781">
    <w:abstractNumId w:val="10"/>
  </w:num>
  <w:num w:numId="26" w16cid:durableId="683358761">
    <w:abstractNumId w:val="30"/>
  </w:num>
  <w:num w:numId="27" w16cid:durableId="1070736715">
    <w:abstractNumId w:val="39"/>
  </w:num>
  <w:num w:numId="28" w16cid:durableId="1672105573">
    <w:abstractNumId w:val="47"/>
  </w:num>
  <w:num w:numId="29" w16cid:durableId="556666007">
    <w:abstractNumId w:val="44"/>
  </w:num>
  <w:num w:numId="30" w16cid:durableId="1788966425">
    <w:abstractNumId w:val="25"/>
  </w:num>
  <w:num w:numId="31" w16cid:durableId="73629657">
    <w:abstractNumId w:val="68"/>
  </w:num>
  <w:num w:numId="32" w16cid:durableId="1646661664">
    <w:abstractNumId w:val="1"/>
  </w:num>
  <w:num w:numId="33" w16cid:durableId="1461414065">
    <w:abstractNumId w:val="32"/>
  </w:num>
  <w:num w:numId="34" w16cid:durableId="1350570171">
    <w:abstractNumId w:val="60"/>
  </w:num>
  <w:num w:numId="35" w16cid:durableId="1359811566">
    <w:abstractNumId w:val="14"/>
  </w:num>
  <w:num w:numId="36" w16cid:durableId="274026970">
    <w:abstractNumId w:val="33"/>
  </w:num>
  <w:num w:numId="37" w16cid:durableId="1275480129">
    <w:abstractNumId w:val="49"/>
  </w:num>
  <w:num w:numId="38" w16cid:durableId="1830168288">
    <w:abstractNumId w:val="15"/>
  </w:num>
  <w:num w:numId="39" w16cid:durableId="392705447">
    <w:abstractNumId w:val="9"/>
  </w:num>
  <w:num w:numId="40" w16cid:durableId="1291742201">
    <w:abstractNumId w:val="8"/>
  </w:num>
  <w:num w:numId="41" w16cid:durableId="723287311">
    <w:abstractNumId w:val="70"/>
  </w:num>
  <w:num w:numId="42" w16cid:durableId="231818476">
    <w:abstractNumId w:val="6"/>
  </w:num>
  <w:num w:numId="43" w16cid:durableId="292560947">
    <w:abstractNumId w:val="54"/>
  </w:num>
  <w:num w:numId="44" w16cid:durableId="1056392664">
    <w:abstractNumId w:val="16"/>
  </w:num>
  <w:num w:numId="45" w16cid:durableId="979917123">
    <w:abstractNumId w:val="22"/>
  </w:num>
  <w:num w:numId="46" w16cid:durableId="715664346">
    <w:abstractNumId w:val="17"/>
  </w:num>
  <w:num w:numId="47" w16cid:durableId="1591617377">
    <w:abstractNumId w:val="67"/>
  </w:num>
  <w:num w:numId="48" w16cid:durableId="1568691383">
    <w:abstractNumId w:val="73"/>
  </w:num>
  <w:num w:numId="49" w16cid:durableId="2113474213">
    <w:abstractNumId w:val="27"/>
  </w:num>
  <w:num w:numId="50" w16cid:durableId="439957211">
    <w:abstractNumId w:val="11"/>
  </w:num>
  <w:num w:numId="51" w16cid:durableId="645666753">
    <w:abstractNumId w:val="3"/>
  </w:num>
  <w:num w:numId="52" w16cid:durableId="926502261">
    <w:abstractNumId w:val="71"/>
  </w:num>
  <w:num w:numId="53" w16cid:durableId="1505515458">
    <w:abstractNumId w:val="29"/>
  </w:num>
  <w:num w:numId="54" w16cid:durableId="540091044">
    <w:abstractNumId w:val="63"/>
  </w:num>
  <w:num w:numId="55" w16cid:durableId="1529223025">
    <w:abstractNumId w:val="19"/>
  </w:num>
  <w:num w:numId="56" w16cid:durableId="1456018981">
    <w:abstractNumId w:val="64"/>
  </w:num>
  <w:num w:numId="57" w16cid:durableId="2089498690">
    <w:abstractNumId w:val="37"/>
  </w:num>
  <w:num w:numId="58" w16cid:durableId="1981568848">
    <w:abstractNumId w:val="74"/>
  </w:num>
  <w:num w:numId="59" w16cid:durableId="1068499950">
    <w:abstractNumId w:val="18"/>
  </w:num>
  <w:num w:numId="60" w16cid:durableId="960500907">
    <w:abstractNumId w:val="66"/>
  </w:num>
  <w:num w:numId="61" w16cid:durableId="935749941">
    <w:abstractNumId w:val="24"/>
  </w:num>
  <w:num w:numId="62" w16cid:durableId="684021045">
    <w:abstractNumId w:val="45"/>
  </w:num>
  <w:num w:numId="63" w16cid:durableId="1176503748">
    <w:abstractNumId w:val="13"/>
  </w:num>
  <w:num w:numId="64" w16cid:durableId="1793328395">
    <w:abstractNumId w:val="41"/>
  </w:num>
  <w:num w:numId="65" w16cid:durableId="1152790260">
    <w:abstractNumId w:val="26"/>
  </w:num>
  <w:num w:numId="66" w16cid:durableId="733510676">
    <w:abstractNumId w:val="4"/>
  </w:num>
  <w:num w:numId="67" w16cid:durableId="1935937001">
    <w:abstractNumId w:val="42"/>
  </w:num>
  <w:num w:numId="68" w16cid:durableId="1540047168">
    <w:abstractNumId w:val="53"/>
  </w:num>
  <w:num w:numId="69" w16cid:durableId="709575584">
    <w:abstractNumId w:val="0"/>
  </w:num>
  <w:num w:numId="70" w16cid:durableId="781070687">
    <w:abstractNumId w:val="40"/>
  </w:num>
  <w:num w:numId="71" w16cid:durableId="136073226">
    <w:abstractNumId w:val="50"/>
  </w:num>
  <w:num w:numId="72" w16cid:durableId="1279950215">
    <w:abstractNumId w:val="48"/>
  </w:num>
  <w:num w:numId="73" w16cid:durableId="949582970">
    <w:abstractNumId w:val="56"/>
  </w:num>
  <w:num w:numId="74" w16cid:durableId="725419874">
    <w:abstractNumId w:val="23"/>
  </w:num>
  <w:num w:numId="75" w16cid:durableId="1612933121">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6D28"/>
    <w:rsid w:val="00031D13"/>
    <w:rsid w:val="00035F88"/>
    <w:rsid w:val="00042FAB"/>
    <w:rsid w:val="00047DEF"/>
    <w:rsid w:val="00060BC1"/>
    <w:rsid w:val="00087968"/>
    <w:rsid w:val="00090EE3"/>
    <w:rsid w:val="000973C5"/>
    <w:rsid w:val="000A2BCE"/>
    <w:rsid w:val="000A46AE"/>
    <w:rsid w:val="000B4BBC"/>
    <w:rsid w:val="000B646F"/>
    <w:rsid w:val="000B6D0A"/>
    <w:rsid w:val="000C4DD4"/>
    <w:rsid w:val="000D0270"/>
    <w:rsid w:val="000D0BC9"/>
    <w:rsid w:val="000D2808"/>
    <w:rsid w:val="000E0014"/>
    <w:rsid w:val="000F62F8"/>
    <w:rsid w:val="00107F65"/>
    <w:rsid w:val="00122D9F"/>
    <w:rsid w:val="00125206"/>
    <w:rsid w:val="00155430"/>
    <w:rsid w:val="00181907"/>
    <w:rsid w:val="001B3646"/>
    <w:rsid w:val="001B3CC6"/>
    <w:rsid w:val="001C593E"/>
    <w:rsid w:val="001E51A2"/>
    <w:rsid w:val="001E7025"/>
    <w:rsid w:val="00204E52"/>
    <w:rsid w:val="00210661"/>
    <w:rsid w:val="00241104"/>
    <w:rsid w:val="002634BD"/>
    <w:rsid w:val="0027068A"/>
    <w:rsid w:val="0028569D"/>
    <w:rsid w:val="00287A00"/>
    <w:rsid w:val="002A185E"/>
    <w:rsid w:val="002B7525"/>
    <w:rsid w:val="002C18D3"/>
    <w:rsid w:val="002C79D2"/>
    <w:rsid w:val="002D0317"/>
    <w:rsid w:val="002E79CF"/>
    <w:rsid w:val="002F65F9"/>
    <w:rsid w:val="002F7309"/>
    <w:rsid w:val="003019CC"/>
    <w:rsid w:val="00315F5C"/>
    <w:rsid w:val="00323F67"/>
    <w:rsid w:val="00325CF8"/>
    <w:rsid w:val="00327D7B"/>
    <w:rsid w:val="003312B6"/>
    <w:rsid w:val="0035334F"/>
    <w:rsid w:val="00354A8C"/>
    <w:rsid w:val="0035564B"/>
    <w:rsid w:val="00365EFC"/>
    <w:rsid w:val="00372A7E"/>
    <w:rsid w:val="00374A1D"/>
    <w:rsid w:val="0038318F"/>
    <w:rsid w:val="003912C1"/>
    <w:rsid w:val="003927DF"/>
    <w:rsid w:val="0039293C"/>
    <w:rsid w:val="003A24D7"/>
    <w:rsid w:val="003C1B5C"/>
    <w:rsid w:val="003C7309"/>
    <w:rsid w:val="003D1052"/>
    <w:rsid w:val="003D2463"/>
    <w:rsid w:val="003D56D7"/>
    <w:rsid w:val="003F425B"/>
    <w:rsid w:val="00444EF6"/>
    <w:rsid w:val="00446AAD"/>
    <w:rsid w:val="00446D68"/>
    <w:rsid w:val="004507CA"/>
    <w:rsid w:val="004608A8"/>
    <w:rsid w:val="004710EB"/>
    <w:rsid w:val="00474BB2"/>
    <w:rsid w:val="00480F8A"/>
    <w:rsid w:val="004844ED"/>
    <w:rsid w:val="0049530E"/>
    <w:rsid w:val="004A15A8"/>
    <w:rsid w:val="004A1C88"/>
    <w:rsid w:val="004A2212"/>
    <w:rsid w:val="004A2467"/>
    <w:rsid w:val="004A31B8"/>
    <w:rsid w:val="004A5EC7"/>
    <w:rsid w:val="004C61D2"/>
    <w:rsid w:val="004C6460"/>
    <w:rsid w:val="004F52CA"/>
    <w:rsid w:val="00502CF9"/>
    <w:rsid w:val="00502DF1"/>
    <w:rsid w:val="0050300C"/>
    <w:rsid w:val="0050689B"/>
    <w:rsid w:val="00511008"/>
    <w:rsid w:val="0051745C"/>
    <w:rsid w:val="005329D7"/>
    <w:rsid w:val="00533194"/>
    <w:rsid w:val="0053790A"/>
    <w:rsid w:val="005606CA"/>
    <w:rsid w:val="00562853"/>
    <w:rsid w:val="00567CE5"/>
    <w:rsid w:val="005737CF"/>
    <w:rsid w:val="00581CEA"/>
    <w:rsid w:val="005A7803"/>
    <w:rsid w:val="005C12F8"/>
    <w:rsid w:val="005C7F35"/>
    <w:rsid w:val="005D350A"/>
    <w:rsid w:val="006019AD"/>
    <w:rsid w:val="00601B5B"/>
    <w:rsid w:val="00607C16"/>
    <w:rsid w:val="00610028"/>
    <w:rsid w:val="00617C59"/>
    <w:rsid w:val="00621B06"/>
    <w:rsid w:val="0062705C"/>
    <w:rsid w:val="00641C51"/>
    <w:rsid w:val="00643385"/>
    <w:rsid w:val="0064670C"/>
    <w:rsid w:val="00650C5D"/>
    <w:rsid w:val="00653614"/>
    <w:rsid w:val="006660B2"/>
    <w:rsid w:val="00670209"/>
    <w:rsid w:val="00670896"/>
    <w:rsid w:val="0067369F"/>
    <w:rsid w:val="00684208"/>
    <w:rsid w:val="006A1941"/>
    <w:rsid w:val="006A3273"/>
    <w:rsid w:val="006A3968"/>
    <w:rsid w:val="006B0F74"/>
    <w:rsid w:val="006B7E23"/>
    <w:rsid w:val="006C0171"/>
    <w:rsid w:val="006C40CC"/>
    <w:rsid w:val="006D6152"/>
    <w:rsid w:val="006D6A64"/>
    <w:rsid w:val="006E2E2A"/>
    <w:rsid w:val="00700DD0"/>
    <w:rsid w:val="00705365"/>
    <w:rsid w:val="00705AD5"/>
    <w:rsid w:val="007140D2"/>
    <w:rsid w:val="00714687"/>
    <w:rsid w:val="007147E4"/>
    <w:rsid w:val="007155DD"/>
    <w:rsid w:val="00720302"/>
    <w:rsid w:val="007250F6"/>
    <w:rsid w:val="007276E6"/>
    <w:rsid w:val="00737D66"/>
    <w:rsid w:val="00737D98"/>
    <w:rsid w:val="00737EB4"/>
    <w:rsid w:val="00740A1A"/>
    <w:rsid w:val="00741EDB"/>
    <w:rsid w:val="0077443B"/>
    <w:rsid w:val="00775755"/>
    <w:rsid w:val="0078049F"/>
    <w:rsid w:val="0078490C"/>
    <w:rsid w:val="00795584"/>
    <w:rsid w:val="007B204C"/>
    <w:rsid w:val="007B3830"/>
    <w:rsid w:val="007C14FC"/>
    <w:rsid w:val="007F3C1C"/>
    <w:rsid w:val="008119CF"/>
    <w:rsid w:val="00833A21"/>
    <w:rsid w:val="00855F92"/>
    <w:rsid w:val="00860EA2"/>
    <w:rsid w:val="00867413"/>
    <w:rsid w:val="008834BC"/>
    <w:rsid w:val="00886C03"/>
    <w:rsid w:val="00897056"/>
    <w:rsid w:val="008A3990"/>
    <w:rsid w:val="008B3483"/>
    <w:rsid w:val="008D515D"/>
    <w:rsid w:val="008E1889"/>
    <w:rsid w:val="008E2643"/>
    <w:rsid w:val="008E3B4C"/>
    <w:rsid w:val="008E5C09"/>
    <w:rsid w:val="008E7409"/>
    <w:rsid w:val="008F531D"/>
    <w:rsid w:val="00902B04"/>
    <w:rsid w:val="00902C00"/>
    <w:rsid w:val="00915BC6"/>
    <w:rsid w:val="00936761"/>
    <w:rsid w:val="0093709E"/>
    <w:rsid w:val="0093797A"/>
    <w:rsid w:val="0095178A"/>
    <w:rsid w:val="009835D3"/>
    <w:rsid w:val="00986DA4"/>
    <w:rsid w:val="009A36E2"/>
    <w:rsid w:val="009A4DFC"/>
    <w:rsid w:val="009B2645"/>
    <w:rsid w:val="009C5005"/>
    <w:rsid w:val="009D34E7"/>
    <w:rsid w:val="009E071E"/>
    <w:rsid w:val="009E5AF4"/>
    <w:rsid w:val="00A03003"/>
    <w:rsid w:val="00A078BB"/>
    <w:rsid w:val="00A22DDD"/>
    <w:rsid w:val="00A250B4"/>
    <w:rsid w:val="00A268D2"/>
    <w:rsid w:val="00A31679"/>
    <w:rsid w:val="00A33437"/>
    <w:rsid w:val="00A51A33"/>
    <w:rsid w:val="00A55512"/>
    <w:rsid w:val="00A61548"/>
    <w:rsid w:val="00AA1A6E"/>
    <w:rsid w:val="00AB741D"/>
    <w:rsid w:val="00AE2543"/>
    <w:rsid w:val="00AE79B7"/>
    <w:rsid w:val="00AF2BF1"/>
    <w:rsid w:val="00AF7987"/>
    <w:rsid w:val="00B02016"/>
    <w:rsid w:val="00B22F4F"/>
    <w:rsid w:val="00B23DE6"/>
    <w:rsid w:val="00B25142"/>
    <w:rsid w:val="00B31A75"/>
    <w:rsid w:val="00B365DF"/>
    <w:rsid w:val="00B51044"/>
    <w:rsid w:val="00B811CA"/>
    <w:rsid w:val="00B81B8E"/>
    <w:rsid w:val="00B96E65"/>
    <w:rsid w:val="00BB215E"/>
    <w:rsid w:val="00BD33B3"/>
    <w:rsid w:val="00C11BD3"/>
    <w:rsid w:val="00C12555"/>
    <w:rsid w:val="00C13E22"/>
    <w:rsid w:val="00C15B58"/>
    <w:rsid w:val="00C1767D"/>
    <w:rsid w:val="00C35213"/>
    <w:rsid w:val="00C36C67"/>
    <w:rsid w:val="00C42630"/>
    <w:rsid w:val="00C4465F"/>
    <w:rsid w:val="00C714C8"/>
    <w:rsid w:val="00C761AD"/>
    <w:rsid w:val="00C80C1A"/>
    <w:rsid w:val="00C82FDA"/>
    <w:rsid w:val="00C84743"/>
    <w:rsid w:val="00CA0E95"/>
    <w:rsid w:val="00CA2B8D"/>
    <w:rsid w:val="00CA49BC"/>
    <w:rsid w:val="00CB4DD8"/>
    <w:rsid w:val="00CC7708"/>
    <w:rsid w:val="00D166F3"/>
    <w:rsid w:val="00D206B1"/>
    <w:rsid w:val="00D34788"/>
    <w:rsid w:val="00D41173"/>
    <w:rsid w:val="00D502C8"/>
    <w:rsid w:val="00D6399E"/>
    <w:rsid w:val="00D756F9"/>
    <w:rsid w:val="00D83B04"/>
    <w:rsid w:val="00D95C77"/>
    <w:rsid w:val="00DA6ED1"/>
    <w:rsid w:val="00DA793E"/>
    <w:rsid w:val="00DB5BBC"/>
    <w:rsid w:val="00DC02D3"/>
    <w:rsid w:val="00DC3CBF"/>
    <w:rsid w:val="00DD66D8"/>
    <w:rsid w:val="00DF11A4"/>
    <w:rsid w:val="00E03E48"/>
    <w:rsid w:val="00E10D2C"/>
    <w:rsid w:val="00E113AD"/>
    <w:rsid w:val="00E269FC"/>
    <w:rsid w:val="00E2748E"/>
    <w:rsid w:val="00E363AA"/>
    <w:rsid w:val="00E54FBE"/>
    <w:rsid w:val="00E63067"/>
    <w:rsid w:val="00E63837"/>
    <w:rsid w:val="00E70EEF"/>
    <w:rsid w:val="00E81BA1"/>
    <w:rsid w:val="00E903EB"/>
    <w:rsid w:val="00E92F16"/>
    <w:rsid w:val="00ED37B6"/>
    <w:rsid w:val="00ED5B56"/>
    <w:rsid w:val="00ED6C7F"/>
    <w:rsid w:val="00EE2872"/>
    <w:rsid w:val="00F15E44"/>
    <w:rsid w:val="00F3185A"/>
    <w:rsid w:val="00F3214B"/>
    <w:rsid w:val="00F329EB"/>
    <w:rsid w:val="00F348BF"/>
    <w:rsid w:val="00F3709A"/>
    <w:rsid w:val="00F42573"/>
    <w:rsid w:val="00F53AA0"/>
    <w:rsid w:val="00F61285"/>
    <w:rsid w:val="00F61821"/>
    <w:rsid w:val="00F71951"/>
    <w:rsid w:val="00F73003"/>
    <w:rsid w:val="00F93992"/>
    <w:rsid w:val="00F93BC5"/>
    <w:rsid w:val="00F95BF4"/>
    <w:rsid w:val="00FA49E1"/>
    <w:rsid w:val="00FB3004"/>
    <w:rsid w:val="00FC4A20"/>
    <w:rsid w:val="00FD640E"/>
    <w:rsid w:val="00FE330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D98"/>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1C59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177688">
      <w:bodyDiv w:val="1"/>
      <w:marLeft w:val="0"/>
      <w:marRight w:val="0"/>
      <w:marTop w:val="0"/>
      <w:marBottom w:val="0"/>
      <w:divBdr>
        <w:top w:val="none" w:sz="0" w:space="0" w:color="auto"/>
        <w:left w:val="none" w:sz="0" w:space="0" w:color="auto"/>
        <w:bottom w:val="none" w:sz="0" w:space="0" w:color="auto"/>
        <w:right w:val="none" w:sz="0" w:space="0" w:color="auto"/>
      </w:divBdr>
    </w:div>
    <w:div w:id="175652623">
      <w:bodyDiv w:val="1"/>
      <w:marLeft w:val="0"/>
      <w:marRight w:val="0"/>
      <w:marTop w:val="0"/>
      <w:marBottom w:val="0"/>
      <w:divBdr>
        <w:top w:val="none" w:sz="0" w:space="0" w:color="auto"/>
        <w:left w:val="none" w:sz="0" w:space="0" w:color="auto"/>
        <w:bottom w:val="none" w:sz="0" w:space="0" w:color="auto"/>
        <w:right w:val="none" w:sz="0" w:space="0" w:color="auto"/>
      </w:divBdr>
    </w:div>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277183307">
      <w:bodyDiv w:val="1"/>
      <w:marLeft w:val="0"/>
      <w:marRight w:val="0"/>
      <w:marTop w:val="0"/>
      <w:marBottom w:val="0"/>
      <w:divBdr>
        <w:top w:val="none" w:sz="0" w:space="0" w:color="auto"/>
        <w:left w:val="none" w:sz="0" w:space="0" w:color="auto"/>
        <w:bottom w:val="none" w:sz="0" w:space="0" w:color="auto"/>
        <w:right w:val="none" w:sz="0" w:space="0" w:color="auto"/>
      </w:divBdr>
    </w:div>
    <w:div w:id="359093699">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398480890">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849293666">
      <w:bodyDiv w:val="1"/>
      <w:marLeft w:val="0"/>
      <w:marRight w:val="0"/>
      <w:marTop w:val="0"/>
      <w:marBottom w:val="0"/>
      <w:divBdr>
        <w:top w:val="none" w:sz="0" w:space="0" w:color="auto"/>
        <w:left w:val="none" w:sz="0" w:space="0" w:color="auto"/>
        <w:bottom w:val="none" w:sz="0" w:space="0" w:color="auto"/>
        <w:right w:val="none" w:sz="0" w:space="0" w:color="auto"/>
      </w:divBdr>
    </w:div>
    <w:div w:id="881597022">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942421821">
      <w:bodyDiv w:val="1"/>
      <w:marLeft w:val="0"/>
      <w:marRight w:val="0"/>
      <w:marTop w:val="0"/>
      <w:marBottom w:val="0"/>
      <w:divBdr>
        <w:top w:val="none" w:sz="0" w:space="0" w:color="auto"/>
        <w:left w:val="none" w:sz="0" w:space="0" w:color="auto"/>
        <w:bottom w:val="none" w:sz="0" w:space="0" w:color="auto"/>
        <w:right w:val="none" w:sz="0" w:space="0" w:color="auto"/>
      </w:divBdr>
    </w:div>
    <w:div w:id="950403834">
      <w:bodyDiv w:val="1"/>
      <w:marLeft w:val="0"/>
      <w:marRight w:val="0"/>
      <w:marTop w:val="0"/>
      <w:marBottom w:val="0"/>
      <w:divBdr>
        <w:top w:val="none" w:sz="0" w:space="0" w:color="auto"/>
        <w:left w:val="none" w:sz="0" w:space="0" w:color="auto"/>
        <w:bottom w:val="none" w:sz="0" w:space="0" w:color="auto"/>
        <w:right w:val="none" w:sz="0" w:space="0" w:color="auto"/>
      </w:divBdr>
    </w:div>
    <w:div w:id="997801816">
      <w:bodyDiv w:val="1"/>
      <w:marLeft w:val="0"/>
      <w:marRight w:val="0"/>
      <w:marTop w:val="0"/>
      <w:marBottom w:val="0"/>
      <w:divBdr>
        <w:top w:val="none" w:sz="0" w:space="0" w:color="auto"/>
        <w:left w:val="none" w:sz="0" w:space="0" w:color="auto"/>
        <w:bottom w:val="none" w:sz="0" w:space="0" w:color="auto"/>
        <w:right w:val="none" w:sz="0" w:space="0" w:color="auto"/>
      </w:divBdr>
    </w:div>
    <w:div w:id="1185090786">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485314799">
      <w:bodyDiv w:val="1"/>
      <w:marLeft w:val="0"/>
      <w:marRight w:val="0"/>
      <w:marTop w:val="0"/>
      <w:marBottom w:val="0"/>
      <w:divBdr>
        <w:top w:val="none" w:sz="0" w:space="0" w:color="auto"/>
        <w:left w:val="none" w:sz="0" w:space="0" w:color="auto"/>
        <w:bottom w:val="none" w:sz="0" w:space="0" w:color="auto"/>
        <w:right w:val="none" w:sz="0" w:space="0" w:color="auto"/>
      </w:divBdr>
    </w:div>
    <w:div w:id="1497577897">
      <w:bodyDiv w:val="1"/>
      <w:marLeft w:val="0"/>
      <w:marRight w:val="0"/>
      <w:marTop w:val="0"/>
      <w:marBottom w:val="0"/>
      <w:divBdr>
        <w:top w:val="none" w:sz="0" w:space="0" w:color="auto"/>
        <w:left w:val="none" w:sz="0" w:space="0" w:color="auto"/>
        <w:bottom w:val="none" w:sz="0" w:space="0" w:color="auto"/>
        <w:right w:val="none" w:sz="0" w:space="0" w:color="auto"/>
      </w:divBdr>
    </w:div>
    <w:div w:id="1595825694">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1727025875">
      <w:bodyDiv w:val="1"/>
      <w:marLeft w:val="0"/>
      <w:marRight w:val="0"/>
      <w:marTop w:val="0"/>
      <w:marBottom w:val="0"/>
      <w:divBdr>
        <w:top w:val="none" w:sz="0" w:space="0" w:color="auto"/>
        <w:left w:val="none" w:sz="0" w:space="0" w:color="auto"/>
        <w:bottom w:val="none" w:sz="0" w:space="0" w:color="auto"/>
        <w:right w:val="none" w:sz="0" w:space="0" w:color="auto"/>
      </w:divBdr>
    </w:div>
    <w:div w:id="1740010625">
      <w:bodyDiv w:val="1"/>
      <w:marLeft w:val="0"/>
      <w:marRight w:val="0"/>
      <w:marTop w:val="0"/>
      <w:marBottom w:val="0"/>
      <w:divBdr>
        <w:top w:val="none" w:sz="0" w:space="0" w:color="auto"/>
        <w:left w:val="none" w:sz="0" w:space="0" w:color="auto"/>
        <w:bottom w:val="none" w:sz="0" w:space="0" w:color="auto"/>
        <w:right w:val="none" w:sz="0" w:space="0" w:color="auto"/>
      </w:divBdr>
    </w:div>
    <w:div w:id="1772580180">
      <w:bodyDiv w:val="1"/>
      <w:marLeft w:val="0"/>
      <w:marRight w:val="0"/>
      <w:marTop w:val="0"/>
      <w:marBottom w:val="0"/>
      <w:divBdr>
        <w:top w:val="none" w:sz="0" w:space="0" w:color="auto"/>
        <w:left w:val="none" w:sz="0" w:space="0" w:color="auto"/>
        <w:bottom w:val="none" w:sz="0" w:space="0" w:color="auto"/>
        <w:right w:val="none" w:sz="0" w:space="0" w:color="auto"/>
      </w:divBdr>
    </w:div>
    <w:div w:id="1811509758">
      <w:bodyDiv w:val="1"/>
      <w:marLeft w:val="0"/>
      <w:marRight w:val="0"/>
      <w:marTop w:val="0"/>
      <w:marBottom w:val="0"/>
      <w:divBdr>
        <w:top w:val="none" w:sz="0" w:space="0" w:color="auto"/>
        <w:left w:val="none" w:sz="0" w:space="0" w:color="auto"/>
        <w:bottom w:val="none" w:sz="0" w:space="0" w:color="auto"/>
        <w:right w:val="none" w:sz="0" w:space="0" w:color="auto"/>
      </w:divBdr>
    </w:div>
    <w:div w:id="1895461754">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 w:id="2072270466">
      <w:bodyDiv w:val="1"/>
      <w:marLeft w:val="0"/>
      <w:marRight w:val="0"/>
      <w:marTop w:val="0"/>
      <w:marBottom w:val="0"/>
      <w:divBdr>
        <w:top w:val="none" w:sz="0" w:space="0" w:color="auto"/>
        <w:left w:val="none" w:sz="0" w:space="0" w:color="auto"/>
        <w:bottom w:val="none" w:sz="0" w:space="0" w:color="auto"/>
        <w:right w:val="none" w:sz="0" w:space="0" w:color="auto"/>
      </w:divBdr>
    </w:div>
    <w:div w:id="2103212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Pages>
  <Words>702</Words>
  <Characters>4002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Muhammad Shahid Alvi</dc:creator>
  <cp:lastModifiedBy>DGM HR &amp; Admin</cp:lastModifiedBy>
  <cp:revision>49</cp:revision>
  <cp:lastPrinted>2025-02-21T06:03:00Z</cp:lastPrinted>
  <dcterms:created xsi:type="dcterms:W3CDTF">2025-06-29T10:15:00Z</dcterms:created>
  <dcterms:modified xsi:type="dcterms:W3CDTF">2026-02-10T11:45:00Z</dcterms:modified>
</cp:coreProperties>
</file>