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0EB11ABB"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B96461">
        <w:rPr>
          <w:rFonts w:asciiTheme="minorHAnsi" w:eastAsia="Times New Roman" w:hAnsiTheme="minorHAnsi" w:cstheme="minorHAnsi"/>
        </w:rPr>
        <w:t>Videography</w:t>
      </w:r>
      <w:r w:rsidR="00206877">
        <w:rPr>
          <w:rFonts w:asciiTheme="minorHAnsi" w:eastAsia="Times New Roman" w:hAnsiTheme="minorHAnsi" w:cstheme="minorHAnsi"/>
        </w:rPr>
        <w:t xml:space="preserve"> Executive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2D186C83" w:rsidR="004A1C88" w:rsidRPr="00B96461" w:rsidRDefault="004A1C88" w:rsidP="00446D68">
      <w:pPr>
        <w:autoSpaceDE w:val="0"/>
        <w:autoSpaceDN w:val="0"/>
        <w:adjustRightInd w:val="0"/>
        <w:spacing w:after="0"/>
        <w:rPr>
          <w:rFonts w:asciiTheme="minorHAnsi" w:eastAsia="Calibri" w:hAnsiTheme="minorHAnsi" w:cstheme="minorHAnsi"/>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00B96461">
        <w:rPr>
          <w:rFonts w:asciiTheme="minorHAnsi" w:eastAsia="Calibri" w:hAnsiTheme="minorHAnsi" w:cstheme="minorHAnsi"/>
          <w:b/>
          <w:bCs/>
          <w:color w:val="000000"/>
        </w:rPr>
        <w:tab/>
      </w:r>
      <w:r w:rsidR="00B96461">
        <w:rPr>
          <w:rFonts w:asciiTheme="minorHAnsi" w:eastAsia="Calibri" w:hAnsiTheme="minorHAnsi" w:cstheme="minorHAnsi"/>
          <w:color w:val="000000"/>
        </w:rPr>
        <w:t>Manager Communication</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41C1137D" w:rsidR="003D2463" w:rsidRDefault="00204E52" w:rsidP="00B96461">
      <w:pPr>
        <w:autoSpaceDE w:val="0"/>
        <w:autoSpaceDN w:val="0"/>
        <w:adjustRightInd w:val="0"/>
        <w:spacing w:after="0"/>
        <w:jc w:val="both"/>
        <w:rPr>
          <w:rFonts w:asciiTheme="minorHAnsi" w:hAnsiTheme="minorHAnsi" w:cstheme="minorHAnsi"/>
        </w:rPr>
      </w:pPr>
      <w:r>
        <w:rPr>
          <w:rFonts w:asciiTheme="minorHAnsi" w:hAnsiTheme="minorHAnsi" w:cstheme="minorHAnsi"/>
        </w:rPr>
        <w:t xml:space="preserve">Reporting to the </w:t>
      </w:r>
      <w:r w:rsidR="00B96461">
        <w:rPr>
          <w:rFonts w:asciiTheme="minorHAnsi" w:eastAsia="Calibri" w:hAnsiTheme="minorHAnsi" w:cstheme="minorHAnsi"/>
          <w:color w:val="000000"/>
        </w:rPr>
        <w:t>Manager Communication</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B96461">
        <w:rPr>
          <w:rFonts w:asciiTheme="minorHAnsi" w:eastAsia="Times New Roman" w:hAnsiTheme="minorHAnsi" w:cstheme="minorHAnsi"/>
        </w:rPr>
        <w:t>Videography Executive</w:t>
      </w:r>
      <w:r w:rsidR="00206877">
        <w:rPr>
          <w:rFonts w:asciiTheme="minorHAnsi" w:hAnsiTheme="minorHAnsi" w:cstheme="minorHAnsi"/>
        </w:rPr>
        <w:t xml:space="preserve"> </w:t>
      </w:r>
      <w:r w:rsidR="00B96461" w:rsidRPr="00B96461">
        <w:rPr>
          <w:rFonts w:asciiTheme="minorHAnsi" w:hAnsiTheme="minorHAnsi" w:cstheme="minorHAnsi"/>
        </w:rPr>
        <w:t>focuses on overseeing the creation and implementation of video content and graphic materials used across the transit network for communication, branding, education, safety, and training purposes.</w:t>
      </w:r>
      <w:r w:rsidR="00B96461">
        <w:rPr>
          <w:rFonts w:asciiTheme="minorHAnsi" w:hAnsiTheme="minorHAnsi" w:cstheme="minorHAnsi"/>
        </w:rPr>
        <w:t xml:space="preserve"> </w:t>
      </w:r>
      <w:r w:rsidR="00B96461" w:rsidRPr="00B96461">
        <w:rPr>
          <w:rFonts w:asciiTheme="minorHAnsi" w:hAnsiTheme="minorHAnsi" w:cstheme="minorHAnsi"/>
        </w:rPr>
        <w:t>The role ensures that all visual media aligns with organizational branding, supports public awareness, enhances user experience, and communicates operational information effectively to the public and staff.</w:t>
      </w:r>
    </w:p>
    <w:p w14:paraId="7B4C0E3E" w14:textId="77777777" w:rsidR="00206877" w:rsidRPr="00D502C8" w:rsidRDefault="00206877" w:rsidP="00206877">
      <w:pPr>
        <w:autoSpaceDE w:val="0"/>
        <w:autoSpaceDN w:val="0"/>
        <w:adjustRightInd w:val="0"/>
        <w:spacing w:after="0"/>
        <w:jc w:val="both"/>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608DD08C"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B96461">
        <w:rPr>
          <w:rFonts w:asciiTheme="minorHAnsi" w:eastAsia="Times New Roman" w:hAnsiTheme="minorHAnsi" w:cstheme="minorHAnsi"/>
        </w:rPr>
        <w:t>Videography Executive</w:t>
      </w:r>
      <w:r w:rsidR="00125206">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18F0338B"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1. Video Production &amp; Supervision</w:t>
      </w:r>
    </w:p>
    <w:p w14:paraId="51F62407" w14:textId="77777777" w:rsidR="00B90607" w:rsidRPr="00B90607" w:rsidRDefault="00B90607" w:rsidP="00B90607">
      <w:pPr>
        <w:numPr>
          <w:ilvl w:val="0"/>
          <w:numId w:val="76"/>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Supervise the planning, scripting, shooting, and editing of all BRT video content including awareness campaigns, safety instructions, promotional videos, documentaries, and social media clips.</w:t>
      </w:r>
    </w:p>
    <w:p w14:paraId="6AD0F3C9" w14:textId="07B963B6" w:rsidR="00B90607" w:rsidRPr="00B90607" w:rsidRDefault="00B90607" w:rsidP="00B90607">
      <w:pPr>
        <w:numPr>
          <w:ilvl w:val="0"/>
          <w:numId w:val="76"/>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 xml:space="preserve">Coordinate with </w:t>
      </w:r>
      <w:r w:rsidR="00F439AB">
        <w:rPr>
          <w:rFonts w:asciiTheme="minorHAnsi" w:hAnsiTheme="minorHAnsi" w:cstheme="minorHAnsi"/>
          <w:lang w:val="en-US"/>
        </w:rPr>
        <w:t>all relevant stakeholders/departments</w:t>
      </w:r>
      <w:r w:rsidRPr="00B90607">
        <w:rPr>
          <w:rFonts w:asciiTheme="minorHAnsi" w:hAnsiTheme="minorHAnsi" w:cstheme="minorHAnsi"/>
          <w:lang w:val="en-US"/>
        </w:rPr>
        <w:t xml:space="preserve"> to ensure timely and quality content delivery.</w:t>
      </w:r>
    </w:p>
    <w:p w14:paraId="6D255EA7" w14:textId="77777777" w:rsidR="00B90607" w:rsidRPr="00B90607" w:rsidRDefault="00B90607" w:rsidP="00B90607">
      <w:pPr>
        <w:numPr>
          <w:ilvl w:val="0"/>
          <w:numId w:val="76"/>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Oversee production of in-bus video announcements, informational videos for terminals, and emergency alerts.</w:t>
      </w:r>
    </w:p>
    <w:p w14:paraId="4DAD1797"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2. Graphic Design &amp; Branding</w:t>
      </w:r>
    </w:p>
    <w:p w14:paraId="046EDD7E" w14:textId="2A62F2F1" w:rsidR="00B90607" w:rsidRPr="00B90607" w:rsidRDefault="00F439AB" w:rsidP="00B90607">
      <w:pPr>
        <w:numPr>
          <w:ilvl w:val="0"/>
          <w:numId w:val="77"/>
        </w:numPr>
        <w:spacing w:after="0" w:line="240" w:lineRule="auto"/>
        <w:jc w:val="both"/>
        <w:rPr>
          <w:rFonts w:asciiTheme="minorHAnsi" w:hAnsiTheme="minorHAnsi" w:cstheme="minorHAnsi"/>
          <w:lang w:val="en-US"/>
        </w:rPr>
      </w:pPr>
      <w:r>
        <w:rPr>
          <w:rFonts w:asciiTheme="minorHAnsi" w:hAnsiTheme="minorHAnsi" w:cstheme="minorHAnsi"/>
          <w:lang w:val="en-US"/>
        </w:rPr>
        <w:t>To do or s</w:t>
      </w:r>
      <w:r w:rsidR="00B90607" w:rsidRPr="00B90607">
        <w:rPr>
          <w:rFonts w:asciiTheme="minorHAnsi" w:hAnsiTheme="minorHAnsi" w:cstheme="minorHAnsi"/>
          <w:lang w:val="en-US"/>
        </w:rPr>
        <w:t>upervise the design and creation of all static and animated graphics used in printed materials, LED displays, screens, social media, and public campaigns.</w:t>
      </w:r>
    </w:p>
    <w:p w14:paraId="2C33D1E3" w14:textId="77777777" w:rsidR="00B90607" w:rsidRPr="00B90607" w:rsidRDefault="00B90607" w:rsidP="00B90607">
      <w:pPr>
        <w:numPr>
          <w:ilvl w:val="0"/>
          <w:numId w:val="77"/>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Maintain consistency of BRT brand elements (logos, colors, fonts, design styles) across all media.</w:t>
      </w:r>
    </w:p>
    <w:p w14:paraId="5B07C442" w14:textId="6F477A57" w:rsidR="00B90607" w:rsidRPr="00B90607" w:rsidRDefault="00B90607" w:rsidP="00B90607">
      <w:pPr>
        <w:numPr>
          <w:ilvl w:val="0"/>
          <w:numId w:val="77"/>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Review and approve all graphic and multimedia content for quality and accuracy</w:t>
      </w:r>
      <w:r w:rsidR="00F439AB">
        <w:rPr>
          <w:rFonts w:asciiTheme="minorHAnsi" w:hAnsiTheme="minorHAnsi" w:cstheme="minorHAnsi"/>
          <w:lang w:val="en-US"/>
        </w:rPr>
        <w:t xml:space="preserve"> from senior management of the company</w:t>
      </w:r>
      <w:r w:rsidRPr="00B90607">
        <w:rPr>
          <w:rFonts w:asciiTheme="minorHAnsi" w:hAnsiTheme="minorHAnsi" w:cstheme="minorHAnsi"/>
          <w:lang w:val="en-US"/>
        </w:rPr>
        <w:t>.</w:t>
      </w:r>
    </w:p>
    <w:p w14:paraId="54010D2A"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3. Content Strategy &amp; Planning</w:t>
      </w:r>
    </w:p>
    <w:p w14:paraId="4762E165" w14:textId="77777777" w:rsidR="00B90607" w:rsidRPr="00B90607" w:rsidRDefault="00B90607" w:rsidP="00B90607">
      <w:pPr>
        <w:numPr>
          <w:ilvl w:val="0"/>
          <w:numId w:val="78"/>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Collaborate with the Communications and Marketing teams to plan campaigns, awareness drives, and public education materials.</w:t>
      </w:r>
    </w:p>
    <w:p w14:paraId="376DB110" w14:textId="77777777" w:rsidR="00B90607" w:rsidRPr="00B90607" w:rsidRDefault="00B90607" w:rsidP="00B90607">
      <w:pPr>
        <w:numPr>
          <w:ilvl w:val="0"/>
          <w:numId w:val="78"/>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Develop creative concepts, storyboards, and scripts aligned with BRT's values and goals.</w:t>
      </w:r>
    </w:p>
    <w:p w14:paraId="062E96B2" w14:textId="77777777" w:rsidR="00B90607" w:rsidRPr="00B90607" w:rsidRDefault="00B90607" w:rsidP="00B90607">
      <w:pPr>
        <w:numPr>
          <w:ilvl w:val="0"/>
          <w:numId w:val="78"/>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Manage a content calendar to ensure regular and timely production of media assets.</w:t>
      </w:r>
    </w:p>
    <w:p w14:paraId="4457E303"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4. Team Supervision &amp; Coordination</w:t>
      </w:r>
    </w:p>
    <w:p w14:paraId="7AACB457" w14:textId="78F0EA30" w:rsidR="00B90607" w:rsidRPr="00B90607" w:rsidRDefault="00F439AB" w:rsidP="00B90607">
      <w:pPr>
        <w:numPr>
          <w:ilvl w:val="0"/>
          <w:numId w:val="79"/>
        </w:numPr>
        <w:spacing w:after="0" w:line="240" w:lineRule="auto"/>
        <w:jc w:val="both"/>
        <w:rPr>
          <w:rFonts w:asciiTheme="minorHAnsi" w:hAnsiTheme="minorHAnsi" w:cstheme="minorHAnsi"/>
          <w:lang w:val="en-US"/>
        </w:rPr>
      </w:pPr>
      <w:r>
        <w:rPr>
          <w:rFonts w:asciiTheme="minorHAnsi" w:hAnsiTheme="minorHAnsi" w:cstheme="minorHAnsi"/>
          <w:lang w:val="en-US"/>
        </w:rPr>
        <w:t>Engage with relevant officials for</w:t>
      </w:r>
      <w:r w:rsidR="00B90607" w:rsidRPr="00B90607">
        <w:rPr>
          <w:rFonts w:asciiTheme="minorHAnsi" w:hAnsiTheme="minorHAnsi" w:cstheme="minorHAnsi"/>
          <w:lang w:val="en-US"/>
        </w:rPr>
        <w:t xml:space="preserve"> video edit</w:t>
      </w:r>
      <w:r>
        <w:rPr>
          <w:rFonts w:asciiTheme="minorHAnsi" w:hAnsiTheme="minorHAnsi" w:cstheme="minorHAnsi"/>
          <w:lang w:val="en-US"/>
        </w:rPr>
        <w:t>ing</w:t>
      </w:r>
      <w:r w:rsidR="00B90607" w:rsidRPr="00B90607">
        <w:rPr>
          <w:rFonts w:asciiTheme="minorHAnsi" w:hAnsiTheme="minorHAnsi" w:cstheme="minorHAnsi"/>
          <w:lang w:val="en-US"/>
        </w:rPr>
        <w:t>, motion graphic designs</w:t>
      </w:r>
      <w:r>
        <w:rPr>
          <w:rFonts w:asciiTheme="minorHAnsi" w:hAnsiTheme="minorHAnsi" w:cstheme="minorHAnsi"/>
          <w:lang w:val="en-US"/>
        </w:rPr>
        <w:t xml:space="preserve"> etc</w:t>
      </w:r>
      <w:r w:rsidR="00B90607" w:rsidRPr="00B90607">
        <w:rPr>
          <w:rFonts w:asciiTheme="minorHAnsi" w:hAnsiTheme="minorHAnsi" w:cstheme="minorHAnsi"/>
          <w:lang w:val="en-US"/>
        </w:rPr>
        <w:t>.</w:t>
      </w:r>
    </w:p>
    <w:p w14:paraId="4E8F6E08" w14:textId="77777777" w:rsidR="00B90607" w:rsidRPr="00B90607" w:rsidRDefault="00B90607" w:rsidP="00B90607">
      <w:pPr>
        <w:numPr>
          <w:ilvl w:val="0"/>
          <w:numId w:val="79"/>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Allocate tasks, monitor performance, and provide feedback.</w:t>
      </w:r>
    </w:p>
    <w:p w14:paraId="6F7D0FA1" w14:textId="77777777" w:rsidR="00B90607" w:rsidRPr="00B90607" w:rsidRDefault="00B90607" w:rsidP="00B90607">
      <w:pPr>
        <w:numPr>
          <w:ilvl w:val="0"/>
          <w:numId w:val="79"/>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Liaise with external vendors, freelancers, and production houses as needed.</w:t>
      </w:r>
    </w:p>
    <w:p w14:paraId="2BCD94D1"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5. Equipment &amp; Software Management</w:t>
      </w:r>
    </w:p>
    <w:p w14:paraId="08D2DD30" w14:textId="77777777" w:rsidR="00B90607" w:rsidRPr="00B90607" w:rsidRDefault="00B90607" w:rsidP="00B90607">
      <w:pPr>
        <w:numPr>
          <w:ilvl w:val="0"/>
          <w:numId w:val="80"/>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Ensure proper maintenance and usage of production equipment including cameras, lighting, audio systems, and editing suites.</w:t>
      </w:r>
    </w:p>
    <w:p w14:paraId="1C7C23F3" w14:textId="77777777" w:rsidR="00B90607" w:rsidRPr="00B90607" w:rsidRDefault="00B90607" w:rsidP="00B90607">
      <w:pPr>
        <w:numPr>
          <w:ilvl w:val="0"/>
          <w:numId w:val="80"/>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Stay up-to-date with industry tools such as Adobe Creative Suite (After Effects, Premiere Pro, Illustrator, Photoshop) and 3D tools if applicable.</w:t>
      </w:r>
    </w:p>
    <w:p w14:paraId="617BECE1" w14:textId="77777777" w:rsidR="00B90607" w:rsidRPr="00B90607" w:rsidRDefault="00B90607" w:rsidP="00B90607">
      <w:pPr>
        <w:numPr>
          <w:ilvl w:val="0"/>
          <w:numId w:val="80"/>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Recommend software or hardware upgrades and manage procurement requests.</w:t>
      </w:r>
    </w:p>
    <w:p w14:paraId="6A3B5824" w14:textId="77777777" w:rsidR="00B90607" w:rsidRPr="00B90607" w:rsidRDefault="00B90607" w:rsidP="00B90607">
      <w:pPr>
        <w:spacing w:after="0" w:line="240" w:lineRule="auto"/>
        <w:jc w:val="both"/>
        <w:rPr>
          <w:rFonts w:asciiTheme="minorHAnsi" w:hAnsiTheme="minorHAnsi" w:cstheme="minorHAnsi"/>
          <w:lang w:val="en-US"/>
        </w:rPr>
      </w:pPr>
      <w:r w:rsidRPr="00B90607">
        <w:rPr>
          <w:rFonts w:asciiTheme="minorHAnsi" w:hAnsiTheme="minorHAnsi" w:cstheme="minorHAnsi"/>
          <w:lang w:val="en-US"/>
        </w:rPr>
        <w:t>6. Quality Control &amp; Compliance</w:t>
      </w:r>
    </w:p>
    <w:p w14:paraId="01B14635" w14:textId="77777777" w:rsidR="00B90607" w:rsidRPr="00B90607" w:rsidRDefault="00B90607" w:rsidP="00B90607">
      <w:pPr>
        <w:numPr>
          <w:ilvl w:val="0"/>
          <w:numId w:val="81"/>
        </w:numPr>
        <w:spacing w:after="0" w:line="240" w:lineRule="auto"/>
        <w:jc w:val="both"/>
        <w:rPr>
          <w:rFonts w:asciiTheme="minorHAnsi" w:hAnsiTheme="minorHAnsi" w:cstheme="minorHAnsi"/>
          <w:lang w:val="en-US"/>
        </w:rPr>
      </w:pPr>
      <w:r w:rsidRPr="00B90607">
        <w:rPr>
          <w:rFonts w:asciiTheme="minorHAnsi" w:hAnsiTheme="minorHAnsi" w:cstheme="minorHAnsi"/>
          <w:lang w:val="en-US"/>
        </w:rPr>
        <w:lastRenderedPageBreak/>
        <w:t>Ensure all visual content complies with organizational standards, accessibility guidelines, and local regulations (e.g., language, inclusivity).</w:t>
      </w:r>
    </w:p>
    <w:p w14:paraId="08DF0CAA" w14:textId="77777777" w:rsidR="00B90607" w:rsidRPr="00B90607" w:rsidRDefault="00B90607" w:rsidP="00B90607">
      <w:pPr>
        <w:numPr>
          <w:ilvl w:val="0"/>
          <w:numId w:val="81"/>
        </w:numPr>
        <w:spacing w:after="0" w:line="240" w:lineRule="auto"/>
        <w:jc w:val="both"/>
        <w:rPr>
          <w:rFonts w:asciiTheme="minorHAnsi" w:hAnsiTheme="minorHAnsi" w:cstheme="minorHAnsi"/>
          <w:lang w:val="en-US"/>
        </w:rPr>
      </w:pPr>
      <w:r w:rsidRPr="00B90607">
        <w:rPr>
          <w:rFonts w:asciiTheme="minorHAnsi" w:hAnsiTheme="minorHAnsi" w:cstheme="minorHAnsi"/>
          <w:lang w:val="en-US"/>
        </w:rPr>
        <w:t>Maintain an archive of all video and graphic content for future use.</w:t>
      </w:r>
    </w:p>
    <w:p w14:paraId="313C036C" w14:textId="77777777" w:rsidR="002E7568" w:rsidRPr="00684208" w:rsidRDefault="002E7568" w:rsidP="002E7568">
      <w:pPr>
        <w:spacing w:after="0" w:line="240" w:lineRule="auto"/>
        <w:ind w:left="720"/>
        <w:jc w:val="both"/>
        <w:rPr>
          <w:rFonts w:asciiTheme="minorHAnsi" w:hAnsiTheme="minorHAnsi" w:cstheme="minorHAnsi"/>
          <w:lang w:val="en-US"/>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7AE75CCF"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B46CD4">
        <w:rPr>
          <w:rFonts w:asciiTheme="minorHAnsi" w:hAnsiTheme="minorHAnsi" w:cstheme="minorHAnsi"/>
        </w:rPr>
        <w:t xml:space="preserve">12 Years of Education </w:t>
      </w:r>
      <w:r w:rsidRPr="00F71951">
        <w:rPr>
          <w:rFonts w:asciiTheme="minorHAnsi" w:hAnsiTheme="minorHAnsi" w:cstheme="minorHAnsi"/>
        </w:rPr>
        <w:t xml:space="preserve">from a recognized </w:t>
      </w:r>
      <w:r w:rsidR="00C77F59">
        <w:rPr>
          <w:rFonts w:asciiTheme="minorHAnsi" w:hAnsiTheme="minorHAnsi" w:cstheme="minorHAnsi"/>
        </w:rPr>
        <w:t>college/</w:t>
      </w:r>
      <w:r w:rsidRPr="00F71951">
        <w:rPr>
          <w:rFonts w:asciiTheme="minorHAnsi" w:hAnsiTheme="minorHAnsi" w:cstheme="minorHAnsi"/>
        </w:rPr>
        <w:t>university</w:t>
      </w:r>
      <w:r w:rsidR="00B46CD4">
        <w:rPr>
          <w:rFonts w:asciiTheme="minorHAnsi" w:hAnsiTheme="minorHAnsi" w:cstheme="minorHAnsi"/>
        </w:rPr>
        <w:t xml:space="preserve"> with hands on experience on video content creation, </w:t>
      </w:r>
      <w:proofErr w:type="spellStart"/>
      <w:r w:rsidR="000B63FD">
        <w:rPr>
          <w:rFonts w:asciiTheme="minorHAnsi" w:hAnsiTheme="minorHAnsi" w:cstheme="minorHAnsi"/>
        </w:rPr>
        <w:t>photograpny</w:t>
      </w:r>
      <w:proofErr w:type="spellEnd"/>
      <w:r w:rsidR="00B46CD4">
        <w:rPr>
          <w:rFonts w:asciiTheme="minorHAnsi" w:hAnsiTheme="minorHAnsi" w:cstheme="minorHAnsi"/>
        </w:rPr>
        <w:t>, and video shooting</w:t>
      </w:r>
      <w:r w:rsidRPr="003D2463">
        <w:rPr>
          <w:rFonts w:asciiTheme="minorHAnsi" w:hAnsiTheme="minorHAnsi" w:cstheme="minorHAnsi"/>
        </w:rPr>
        <w:t>.</w:t>
      </w:r>
      <w:r>
        <w:rPr>
          <w:rFonts w:asciiTheme="minorHAnsi" w:hAnsiTheme="minorHAnsi" w:cstheme="minorHAnsi"/>
        </w:rPr>
        <w:t xml:space="preserve"> </w:t>
      </w:r>
    </w:p>
    <w:p w14:paraId="41D7767A" w14:textId="5DECDC88" w:rsidR="00FA49E1" w:rsidRDefault="00FA49E1" w:rsidP="00B46CD4">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sidR="00B46CD4">
        <w:t>E</w:t>
      </w:r>
      <w:r w:rsidR="00B46CD4" w:rsidRPr="00B46CD4">
        <w:rPr>
          <w:rFonts w:asciiTheme="minorHAnsi" w:hAnsiTheme="minorHAnsi" w:cstheme="minorHAnsi"/>
          <w:i/>
        </w:rPr>
        <w:t xml:space="preserve">xpertise in </w:t>
      </w:r>
      <w:r w:rsidR="0016187C">
        <w:rPr>
          <w:rFonts w:asciiTheme="minorHAnsi" w:hAnsiTheme="minorHAnsi" w:cstheme="minorHAnsi"/>
          <w:i/>
        </w:rPr>
        <w:t xml:space="preserve">Adobe Photoshop, </w:t>
      </w:r>
      <w:r w:rsidR="00B46CD4" w:rsidRPr="00B46CD4">
        <w:rPr>
          <w:rFonts w:asciiTheme="minorHAnsi" w:hAnsiTheme="minorHAnsi" w:cstheme="minorHAnsi"/>
          <w:i/>
        </w:rPr>
        <w:t>video editing software (Adobe Premiere Pro, Final Cut Pro), motion graphics (After Effects), and graphic tools (Illustrator, Photoshop).</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1F560C" w:rsidRDefault="008834BC" w:rsidP="001B3646">
      <w:pPr>
        <w:shd w:val="clear" w:color="auto" w:fill="FFFFFF"/>
        <w:spacing w:after="0"/>
        <w:ind w:left="357"/>
        <w:textAlignment w:val="top"/>
        <w:outlineLvl w:val="2"/>
        <w:rPr>
          <w:rFonts w:asciiTheme="minorHAnsi" w:hAnsiTheme="minorHAnsi" w:cstheme="minorHAnsi"/>
        </w:rPr>
      </w:pPr>
      <w:r>
        <w:rPr>
          <w:rFonts w:asciiTheme="minorHAnsi" w:hAnsiTheme="minorHAnsi" w:cstheme="minorHAnsi"/>
          <w:b/>
          <w:bCs/>
        </w:rPr>
        <w:t>EXPERIENCE</w:t>
      </w:r>
    </w:p>
    <w:p w14:paraId="3D155816" w14:textId="541E2ABC" w:rsidR="008F531D" w:rsidRPr="00E74FD7" w:rsidRDefault="007B3830" w:rsidP="002D0E2C">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2D0E2C">
        <w:rPr>
          <w:rFonts w:asciiTheme="minorHAnsi" w:hAnsiTheme="minorHAnsi" w:cstheme="minorHAnsi"/>
        </w:rPr>
        <w:t xml:space="preserve"> with</w:t>
      </w:r>
      <w:r w:rsidR="002D0E2C" w:rsidRPr="001F560C">
        <w:rPr>
          <w:rFonts w:asciiTheme="minorHAnsi" w:hAnsiTheme="minorHAnsi" w:cstheme="minorHAnsi"/>
        </w:rPr>
        <w:t xml:space="preserve"> </w:t>
      </w:r>
      <w:r w:rsidR="001F560C">
        <w:rPr>
          <w:rFonts w:asciiTheme="minorHAnsi" w:hAnsiTheme="minorHAnsi" w:cstheme="minorHAnsi"/>
        </w:rPr>
        <w:t>p</w:t>
      </w:r>
      <w:r w:rsidR="002D0E2C" w:rsidRPr="002D0E2C">
        <w:rPr>
          <w:rFonts w:asciiTheme="minorHAnsi" w:hAnsiTheme="minorHAnsi" w:cstheme="minorHAnsi"/>
        </w:rPr>
        <w:t>roven portfolio of video production and graphic design work.</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67261AC7" w14:textId="77777777" w:rsid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 xml:space="preserve">Ability to visualize scripts and plan the flow of visual content </w:t>
      </w:r>
    </w:p>
    <w:p w14:paraId="0330F6FA" w14:textId="77777777" w:rsid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 xml:space="preserve">Strong sense of </w:t>
      </w:r>
      <w:proofErr w:type="spellStart"/>
      <w:r w:rsidRPr="001B5B60">
        <w:rPr>
          <w:rFonts w:asciiTheme="minorHAnsi" w:hAnsiTheme="minorHAnsi" w:cstheme="minorHAnsi"/>
        </w:rPr>
        <w:t>color</w:t>
      </w:r>
      <w:proofErr w:type="spellEnd"/>
      <w:r w:rsidRPr="001B5B60">
        <w:rPr>
          <w:rFonts w:asciiTheme="minorHAnsi" w:hAnsiTheme="minorHAnsi" w:cstheme="minorHAnsi"/>
        </w:rPr>
        <w:t xml:space="preserve"> theory, typography, layout, and composition </w:t>
      </w:r>
    </w:p>
    <w:p w14:paraId="7F32E4F3" w14:textId="77777777" w:rsid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 xml:space="preserve">Ensuring all visual content aligns with the BRT system’s branding guidelines </w:t>
      </w:r>
    </w:p>
    <w:p w14:paraId="467FA034" w14:textId="77777777" w:rsid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 xml:space="preserve">Converting data (e.g., ridership, routes, safety messages) into engaging visuals </w:t>
      </w:r>
    </w:p>
    <w:p w14:paraId="3B7CB298" w14:textId="77777777" w:rsid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 xml:space="preserve">Knowledge of 2D/3D animation tools (e.g., After Effects, Blender, Cinema 4D) </w:t>
      </w:r>
    </w:p>
    <w:p w14:paraId="00F2C2F4" w14:textId="2DCA0DB5" w:rsidR="000B4BBC" w:rsidRDefault="001B5B60" w:rsidP="001B5B60">
      <w:pPr>
        <w:pStyle w:val="ListParagraph"/>
        <w:numPr>
          <w:ilvl w:val="0"/>
          <w:numId w:val="22"/>
        </w:numPr>
        <w:spacing w:after="0" w:line="264" w:lineRule="auto"/>
        <w:ind w:left="714" w:hanging="357"/>
        <w:jc w:val="both"/>
        <w:rPr>
          <w:rFonts w:asciiTheme="minorHAnsi" w:hAnsiTheme="minorHAnsi" w:cstheme="minorHAnsi"/>
        </w:rPr>
      </w:pPr>
      <w:r w:rsidRPr="001B5B60">
        <w:rPr>
          <w:rFonts w:asciiTheme="minorHAnsi" w:hAnsiTheme="minorHAnsi" w:cstheme="minorHAnsi"/>
        </w:rPr>
        <w:t>Understanding camera operation, lighting, and framing for shoots (even if outsourcing filming)</w:t>
      </w:r>
    </w:p>
    <w:p w14:paraId="51FEFE38" w14:textId="735428F6" w:rsidR="001B5B60" w:rsidRPr="001B5B60" w:rsidRDefault="001B5B60" w:rsidP="001B5B60">
      <w:pPr>
        <w:pStyle w:val="ListParagraph"/>
        <w:numPr>
          <w:ilvl w:val="0"/>
          <w:numId w:val="22"/>
        </w:numPr>
        <w:spacing w:after="0" w:line="264" w:lineRule="auto"/>
        <w:ind w:left="714" w:hanging="357"/>
        <w:jc w:val="both"/>
        <w:rPr>
          <w:rFonts w:asciiTheme="minorHAnsi" w:hAnsiTheme="minorHAnsi" w:cstheme="minorHAnsi"/>
        </w:rPr>
      </w:pPr>
      <w:r>
        <w:rPr>
          <w:rFonts w:asciiTheme="minorHAnsi" w:hAnsiTheme="minorHAnsi" w:cstheme="minorHAnsi"/>
        </w:rPr>
        <w:t xml:space="preserve">Knowledge of </w:t>
      </w:r>
      <w:r w:rsidRPr="001B5B60">
        <w:rPr>
          <w:rFonts w:asciiTheme="minorHAnsi" w:hAnsiTheme="minorHAnsi" w:cstheme="minorHAnsi"/>
        </w:rPr>
        <w:t>Syncing voiceovers, background music, and sound effects with visuals</w:t>
      </w:r>
    </w:p>
    <w:p w14:paraId="67B8CFE1" w14:textId="77777777" w:rsidR="001B5B60" w:rsidRPr="000B4BBC" w:rsidRDefault="001B5B60" w:rsidP="001B5B60">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619C1B9C"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3173A2">
        <w:rPr>
          <w:rFonts w:asciiTheme="minorHAnsi" w:hAnsiTheme="minorHAnsi" w:cstheme="minorHAnsi"/>
        </w:rPr>
        <w:t>7</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24079311"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3173A2">
        <w:rPr>
          <w:rFonts w:asciiTheme="minorHAnsi" w:hAnsiTheme="minorHAnsi" w:cstheme="minorHAnsi"/>
          <w:bCs/>
          <w:iCs/>
          <w:sz w:val="21"/>
          <w:szCs w:val="21"/>
        </w:rPr>
        <w:t>26</w:t>
      </w:r>
      <w:r w:rsidR="003173A2" w:rsidRPr="003173A2">
        <w:rPr>
          <w:rFonts w:asciiTheme="minorHAnsi" w:hAnsiTheme="minorHAnsi" w:cstheme="minorHAnsi"/>
          <w:bCs/>
          <w:iCs/>
          <w:sz w:val="21"/>
          <w:szCs w:val="21"/>
          <w:vertAlign w:val="superscript"/>
        </w:rPr>
        <w:t>th</w:t>
      </w:r>
      <w:r w:rsidR="003173A2">
        <w:rPr>
          <w:rFonts w:asciiTheme="minorHAnsi" w:hAnsiTheme="minorHAnsi" w:cstheme="minorHAnsi"/>
          <w:bCs/>
          <w:iCs/>
          <w:sz w:val="21"/>
          <w:szCs w:val="21"/>
        </w:rPr>
        <w:t xml:space="preserve"> February, 2026</w:t>
      </w:r>
    </w:p>
    <w:p w14:paraId="231A69F4" w14:textId="33EB17AD"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A7568F" w:rsidRPr="00610E78">
          <w:rPr>
            <w:rStyle w:val="Hyperlink"/>
          </w:rPr>
          <w:t xml:space="preserve"> </w:t>
        </w:r>
        <w:r w:rsidR="00A7568F" w:rsidRPr="00610E78">
          <w:rPr>
            <w:rStyle w:val="Hyperlink"/>
            <w:sz w:val="21"/>
            <w:szCs w:val="21"/>
          </w:rPr>
          <w:t>jobs</w:t>
        </w:r>
        <w:r w:rsidR="00A7568F"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07EB9" w14:textId="77777777" w:rsidR="00B958FF" w:rsidRDefault="00B958FF" w:rsidP="00E63837">
      <w:pPr>
        <w:spacing w:after="0" w:line="240" w:lineRule="auto"/>
      </w:pPr>
      <w:r>
        <w:separator/>
      </w:r>
    </w:p>
  </w:endnote>
  <w:endnote w:type="continuationSeparator" w:id="0">
    <w:p w14:paraId="3B25BE36" w14:textId="77777777" w:rsidR="00B958FF" w:rsidRDefault="00B958FF"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A3421" w14:textId="77777777" w:rsidR="00B958FF" w:rsidRDefault="00B958FF" w:rsidP="00E63837">
      <w:pPr>
        <w:spacing w:after="0" w:line="240" w:lineRule="auto"/>
      </w:pPr>
      <w:r>
        <w:separator/>
      </w:r>
    </w:p>
  </w:footnote>
  <w:footnote w:type="continuationSeparator" w:id="0">
    <w:p w14:paraId="72CC0894" w14:textId="77777777" w:rsidR="00B958FF" w:rsidRDefault="00B958FF"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AF1A4C"/>
    <w:multiLevelType w:val="multilevel"/>
    <w:tmpl w:val="1BC6E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39372F"/>
    <w:multiLevelType w:val="multilevel"/>
    <w:tmpl w:val="AD62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07704E8"/>
    <w:multiLevelType w:val="multilevel"/>
    <w:tmpl w:val="B23A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4044709"/>
    <w:multiLevelType w:val="multilevel"/>
    <w:tmpl w:val="B2060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8617A40"/>
    <w:multiLevelType w:val="multilevel"/>
    <w:tmpl w:val="68C23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7D1262C"/>
    <w:multiLevelType w:val="multilevel"/>
    <w:tmpl w:val="360E0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1AF447A"/>
    <w:multiLevelType w:val="multilevel"/>
    <w:tmpl w:val="9EDE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9"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6B112B6B"/>
    <w:multiLevelType w:val="multilevel"/>
    <w:tmpl w:val="DF126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2B1423C"/>
    <w:multiLevelType w:val="multilevel"/>
    <w:tmpl w:val="7636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4163EBB"/>
    <w:multiLevelType w:val="multilevel"/>
    <w:tmpl w:val="79BA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7AA8464B"/>
    <w:multiLevelType w:val="multilevel"/>
    <w:tmpl w:val="CB609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0B6BF7"/>
    <w:multiLevelType w:val="multilevel"/>
    <w:tmpl w:val="3F389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67"/>
  </w:num>
  <w:num w:numId="2" w16cid:durableId="492374461">
    <w:abstractNumId w:val="73"/>
  </w:num>
  <w:num w:numId="3" w16cid:durableId="106001378">
    <w:abstractNumId w:val="39"/>
  </w:num>
  <w:num w:numId="4" w16cid:durableId="440534358">
    <w:abstractNumId w:val="7"/>
  </w:num>
  <w:num w:numId="5" w16cid:durableId="987055846">
    <w:abstractNumId w:val="58"/>
  </w:num>
  <w:num w:numId="6" w16cid:durableId="163128046">
    <w:abstractNumId w:val="34"/>
  </w:num>
  <w:num w:numId="7" w16cid:durableId="1486508502">
    <w:abstractNumId w:val="59"/>
  </w:num>
  <w:num w:numId="8" w16cid:durableId="2317858">
    <w:abstractNumId w:val="38"/>
  </w:num>
  <w:num w:numId="9" w16cid:durableId="1327513043">
    <w:abstractNumId w:val="22"/>
  </w:num>
  <w:num w:numId="10" w16cid:durableId="587233269">
    <w:abstractNumId w:val="5"/>
  </w:num>
  <w:num w:numId="11" w16cid:durableId="692729437">
    <w:abstractNumId w:val="60"/>
  </w:num>
  <w:num w:numId="12" w16cid:durableId="931163536">
    <w:abstractNumId w:val="78"/>
  </w:num>
  <w:num w:numId="13" w16cid:durableId="830368764">
    <w:abstractNumId w:val="54"/>
  </w:num>
  <w:num w:numId="14" w16cid:durableId="164513089">
    <w:abstractNumId w:val="64"/>
  </w:num>
  <w:num w:numId="15" w16cid:durableId="19819395">
    <w:abstractNumId w:val="2"/>
  </w:num>
  <w:num w:numId="16" w16cid:durableId="423917306">
    <w:abstractNumId w:val="49"/>
  </w:num>
  <w:num w:numId="17" w16cid:durableId="1187871670">
    <w:abstractNumId w:val="46"/>
  </w:num>
  <w:num w:numId="18" w16cid:durableId="302467568">
    <w:abstractNumId w:val="63"/>
  </w:num>
  <w:num w:numId="19" w16cid:durableId="1616717145">
    <w:abstractNumId w:val="13"/>
  </w:num>
  <w:num w:numId="20" w16cid:durableId="989944442">
    <w:abstractNumId w:val="31"/>
  </w:num>
  <w:num w:numId="21" w16cid:durableId="1845244164">
    <w:abstractNumId w:val="37"/>
  </w:num>
  <w:num w:numId="22" w16cid:durableId="1892886301">
    <w:abstractNumId w:val="53"/>
  </w:num>
  <w:num w:numId="23" w16cid:durableId="635722876">
    <w:abstractNumId w:val="23"/>
  </w:num>
  <w:num w:numId="24" w16cid:durableId="978997048">
    <w:abstractNumId w:val="42"/>
  </w:num>
  <w:num w:numId="25" w16cid:durableId="1302734781">
    <w:abstractNumId w:val="11"/>
  </w:num>
  <w:num w:numId="26" w16cid:durableId="683358761">
    <w:abstractNumId w:val="33"/>
  </w:num>
  <w:num w:numId="27" w16cid:durableId="1070736715">
    <w:abstractNumId w:val="43"/>
  </w:num>
  <w:num w:numId="28" w16cid:durableId="1672105573">
    <w:abstractNumId w:val="50"/>
  </w:num>
  <w:num w:numId="29" w16cid:durableId="556666007">
    <w:abstractNumId w:val="47"/>
  </w:num>
  <w:num w:numId="30" w16cid:durableId="1788966425">
    <w:abstractNumId w:val="26"/>
  </w:num>
  <w:num w:numId="31" w16cid:durableId="73629657">
    <w:abstractNumId w:val="72"/>
  </w:num>
  <w:num w:numId="32" w16cid:durableId="1646661664">
    <w:abstractNumId w:val="1"/>
  </w:num>
  <w:num w:numId="33" w16cid:durableId="1461414065">
    <w:abstractNumId w:val="35"/>
  </w:num>
  <w:num w:numId="34" w16cid:durableId="1350570171">
    <w:abstractNumId w:val="62"/>
  </w:num>
  <w:num w:numId="35" w16cid:durableId="1359811566">
    <w:abstractNumId w:val="15"/>
  </w:num>
  <w:num w:numId="36" w16cid:durableId="274026970">
    <w:abstractNumId w:val="36"/>
  </w:num>
  <w:num w:numId="37" w16cid:durableId="1275480129">
    <w:abstractNumId w:val="52"/>
  </w:num>
  <w:num w:numId="38" w16cid:durableId="1830168288">
    <w:abstractNumId w:val="16"/>
  </w:num>
  <w:num w:numId="39" w16cid:durableId="392705447">
    <w:abstractNumId w:val="10"/>
  </w:num>
  <w:num w:numId="40" w16cid:durableId="1291742201">
    <w:abstractNumId w:val="9"/>
  </w:num>
  <w:num w:numId="41" w16cid:durableId="723287311">
    <w:abstractNumId w:val="75"/>
  </w:num>
  <w:num w:numId="42" w16cid:durableId="231818476">
    <w:abstractNumId w:val="6"/>
  </w:num>
  <w:num w:numId="43" w16cid:durableId="292560947">
    <w:abstractNumId w:val="57"/>
  </w:num>
  <w:num w:numId="44" w16cid:durableId="1056392664">
    <w:abstractNumId w:val="18"/>
  </w:num>
  <w:num w:numId="45" w16cid:durableId="979917123">
    <w:abstractNumId w:val="24"/>
  </w:num>
  <w:num w:numId="46" w16cid:durableId="715664346">
    <w:abstractNumId w:val="19"/>
  </w:num>
  <w:num w:numId="47" w16cid:durableId="1591617377">
    <w:abstractNumId w:val="71"/>
  </w:num>
  <w:num w:numId="48" w16cid:durableId="1568691383">
    <w:abstractNumId w:val="79"/>
  </w:num>
  <w:num w:numId="49" w16cid:durableId="2113474213">
    <w:abstractNumId w:val="29"/>
  </w:num>
  <w:num w:numId="50" w16cid:durableId="439957211">
    <w:abstractNumId w:val="12"/>
  </w:num>
  <w:num w:numId="51" w16cid:durableId="645666753">
    <w:abstractNumId w:val="3"/>
  </w:num>
  <w:num w:numId="52" w16cid:durableId="926502261">
    <w:abstractNumId w:val="76"/>
  </w:num>
  <w:num w:numId="53" w16cid:durableId="1505515458">
    <w:abstractNumId w:val="32"/>
  </w:num>
  <w:num w:numId="54" w16cid:durableId="540091044">
    <w:abstractNumId w:val="65"/>
  </w:num>
  <w:num w:numId="55" w16cid:durableId="1529223025">
    <w:abstractNumId w:val="21"/>
  </w:num>
  <w:num w:numId="56" w16cid:durableId="1456018981">
    <w:abstractNumId w:val="66"/>
  </w:num>
  <w:num w:numId="57" w16cid:durableId="2089498690">
    <w:abstractNumId w:val="40"/>
  </w:num>
  <w:num w:numId="58" w16cid:durableId="1981568848">
    <w:abstractNumId w:val="80"/>
  </w:num>
  <w:num w:numId="59" w16cid:durableId="1068499950">
    <w:abstractNumId w:val="20"/>
  </w:num>
  <w:num w:numId="60" w16cid:durableId="960500907">
    <w:abstractNumId w:val="68"/>
  </w:num>
  <w:num w:numId="61" w16cid:durableId="935749941">
    <w:abstractNumId w:val="25"/>
  </w:num>
  <w:num w:numId="62" w16cid:durableId="684021045">
    <w:abstractNumId w:val="48"/>
  </w:num>
  <w:num w:numId="63" w16cid:durableId="1176503748">
    <w:abstractNumId w:val="14"/>
  </w:num>
  <w:num w:numId="64" w16cid:durableId="1793328395">
    <w:abstractNumId w:val="44"/>
  </w:num>
  <w:num w:numId="65" w16cid:durableId="1152790260">
    <w:abstractNumId w:val="27"/>
  </w:num>
  <w:num w:numId="66" w16cid:durableId="733510676">
    <w:abstractNumId w:val="4"/>
  </w:num>
  <w:num w:numId="67" w16cid:durableId="1935937001">
    <w:abstractNumId w:val="45"/>
  </w:num>
  <w:num w:numId="68" w16cid:durableId="1540047168">
    <w:abstractNumId w:val="55"/>
  </w:num>
  <w:num w:numId="69" w16cid:durableId="709575584">
    <w:abstractNumId w:val="0"/>
  </w:num>
  <w:num w:numId="70" w16cid:durableId="1466121260">
    <w:abstractNumId w:val="41"/>
  </w:num>
  <w:num w:numId="71" w16cid:durableId="315570672">
    <w:abstractNumId w:val="17"/>
  </w:num>
  <w:num w:numId="72" w16cid:durableId="27723550">
    <w:abstractNumId w:val="56"/>
  </w:num>
  <w:num w:numId="73" w16cid:durableId="1646738775">
    <w:abstractNumId w:val="28"/>
  </w:num>
  <w:num w:numId="74" w16cid:durableId="1126315015">
    <w:abstractNumId w:val="70"/>
  </w:num>
  <w:num w:numId="75" w16cid:durableId="249656132">
    <w:abstractNumId w:val="30"/>
  </w:num>
  <w:num w:numId="76" w16cid:durableId="68507339">
    <w:abstractNumId w:val="8"/>
  </w:num>
  <w:num w:numId="77" w16cid:durableId="1156338509">
    <w:abstractNumId w:val="69"/>
  </w:num>
  <w:num w:numId="78" w16cid:durableId="1760132947">
    <w:abstractNumId w:val="77"/>
  </w:num>
  <w:num w:numId="79" w16cid:durableId="1033382676">
    <w:abstractNumId w:val="74"/>
  </w:num>
  <w:num w:numId="80" w16cid:durableId="1210260446">
    <w:abstractNumId w:val="61"/>
  </w:num>
  <w:num w:numId="81" w16cid:durableId="439572142">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DEF"/>
    <w:rsid w:val="00060BC1"/>
    <w:rsid w:val="00087968"/>
    <w:rsid w:val="00090EE3"/>
    <w:rsid w:val="000973C5"/>
    <w:rsid w:val="000A2BCE"/>
    <w:rsid w:val="000B4BBC"/>
    <w:rsid w:val="000B63FD"/>
    <w:rsid w:val="000B646F"/>
    <w:rsid w:val="000B6D0A"/>
    <w:rsid w:val="000C4DD4"/>
    <w:rsid w:val="000D0270"/>
    <w:rsid w:val="000D0BC9"/>
    <w:rsid w:val="000D2808"/>
    <w:rsid w:val="000E0014"/>
    <w:rsid w:val="000F62F8"/>
    <w:rsid w:val="00107F65"/>
    <w:rsid w:val="00122D9F"/>
    <w:rsid w:val="00125206"/>
    <w:rsid w:val="00153A15"/>
    <w:rsid w:val="00155430"/>
    <w:rsid w:val="0016187C"/>
    <w:rsid w:val="00181907"/>
    <w:rsid w:val="001B3646"/>
    <w:rsid w:val="001B3CC6"/>
    <w:rsid w:val="001B5B60"/>
    <w:rsid w:val="001B7E6D"/>
    <w:rsid w:val="001D661D"/>
    <w:rsid w:val="001E51A2"/>
    <w:rsid w:val="001E7025"/>
    <w:rsid w:val="001F560C"/>
    <w:rsid w:val="00204E52"/>
    <w:rsid w:val="00206877"/>
    <w:rsid w:val="00210661"/>
    <w:rsid w:val="00241104"/>
    <w:rsid w:val="002634BD"/>
    <w:rsid w:val="0027068A"/>
    <w:rsid w:val="0028569D"/>
    <w:rsid w:val="00287A00"/>
    <w:rsid w:val="002A185E"/>
    <w:rsid w:val="002B7525"/>
    <w:rsid w:val="002C18D3"/>
    <w:rsid w:val="002C79D2"/>
    <w:rsid w:val="002D0317"/>
    <w:rsid w:val="002D0E2C"/>
    <w:rsid w:val="002E7568"/>
    <w:rsid w:val="002F65F9"/>
    <w:rsid w:val="002F7309"/>
    <w:rsid w:val="00315F5C"/>
    <w:rsid w:val="003173A2"/>
    <w:rsid w:val="00323F67"/>
    <w:rsid w:val="00325CF8"/>
    <w:rsid w:val="00327D7B"/>
    <w:rsid w:val="003312B6"/>
    <w:rsid w:val="0035334F"/>
    <w:rsid w:val="00354A8C"/>
    <w:rsid w:val="0035564B"/>
    <w:rsid w:val="00365EFC"/>
    <w:rsid w:val="00372A7E"/>
    <w:rsid w:val="00374A1D"/>
    <w:rsid w:val="0038318F"/>
    <w:rsid w:val="003912C1"/>
    <w:rsid w:val="003927DF"/>
    <w:rsid w:val="003A24D7"/>
    <w:rsid w:val="003C1B5C"/>
    <w:rsid w:val="003C7309"/>
    <w:rsid w:val="003D1052"/>
    <w:rsid w:val="003D2463"/>
    <w:rsid w:val="003D56D7"/>
    <w:rsid w:val="003F425B"/>
    <w:rsid w:val="00444EF6"/>
    <w:rsid w:val="00446AAD"/>
    <w:rsid w:val="00446D68"/>
    <w:rsid w:val="004507CA"/>
    <w:rsid w:val="004710EB"/>
    <w:rsid w:val="00474BB2"/>
    <w:rsid w:val="004844ED"/>
    <w:rsid w:val="0049530E"/>
    <w:rsid w:val="004A15A8"/>
    <w:rsid w:val="004A1C88"/>
    <w:rsid w:val="004A2212"/>
    <w:rsid w:val="004A2467"/>
    <w:rsid w:val="004A31B8"/>
    <w:rsid w:val="004A5EC7"/>
    <w:rsid w:val="004C61D2"/>
    <w:rsid w:val="004C6460"/>
    <w:rsid w:val="00502CF9"/>
    <w:rsid w:val="00502DF1"/>
    <w:rsid w:val="0050300C"/>
    <w:rsid w:val="0050689B"/>
    <w:rsid w:val="00511008"/>
    <w:rsid w:val="0051745C"/>
    <w:rsid w:val="00533194"/>
    <w:rsid w:val="005606CA"/>
    <w:rsid w:val="00562853"/>
    <w:rsid w:val="00567CE5"/>
    <w:rsid w:val="00581CEA"/>
    <w:rsid w:val="005A7803"/>
    <w:rsid w:val="005C12F8"/>
    <w:rsid w:val="005C7F35"/>
    <w:rsid w:val="005D350A"/>
    <w:rsid w:val="005D5E07"/>
    <w:rsid w:val="005F3A30"/>
    <w:rsid w:val="006019AD"/>
    <w:rsid w:val="00601B5B"/>
    <w:rsid w:val="00607C16"/>
    <w:rsid w:val="00610028"/>
    <w:rsid w:val="00617C59"/>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700DD0"/>
    <w:rsid w:val="00705365"/>
    <w:rsid w:val="00705AD5"/>
    <w:rsid w:val="00706010"/>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7F3C1C"/>
    <w:rsid w:val="008119CF"/>
    <w:rsid w:val="00816BB0"/>
    <w:rsid w:val="00833A21"/>
    <w:rsid w:val="00855F92"/>
    <w:rsid w:val="00860EA2"/>
    <w:rsid w:val="00867413"/>
    <w:rsid w:val="008834BC"/>
    <w:rsid w:val="00886C03"/>
    <w:rsid w:val="00897056"/>
    <w:rsid w:val="008A3990"/>
    <w:rsid w:val="008B3483"/>
    <w:rsid w:val="008D515D"/>
    <w:rsid w:val="008E1889"/>
    <w:rsid w:val="008E2643"/>
    <w:rsid w:val="008E3B4C"/>
    <w:rsid w:val="008E5C09"/>
    <w:rsid w:val="008E7409"/>
    <w:rsid w:val="008F091F"/>
    <w:rsid w:val="008F531D"/>
    <w:rsid w:val="00902B04"/>
    <w:rsid w:val="00902C00"/>
    <w:rsid w:val="00915BC6"/>
    <w:rsid w:val="009312C3"/>
    <w:rsid w:val="00936761"/>
    <w:rsid w:val="0093709E"/>
    <w:rsid w:val="0093797A"/>
    <w:rsid w:val="0095178A"/>
    <w:rsid w:val="009835D3"/>
    <w:rsid w:val="00986DA4"/>
    <w:rsid w:val="009A36E2"/>
    <w:rsid w:val="009A4DFC"/>
    <w:rsid w:val="009E071E"/>
    <w:rsid w:val="009E5AF4"/>
    <w:rsid w:val="009F67F3"/>
    <w:rsid w:val="00A03003"/>
    <w:rsid w:val="00A078BB"/>
    <w:rsid w:val="00A22DDD"/>
    <w:rsid w:val="00A250B4"/>
    <w:rsid w:val="00A31679"/>
    <w:rsid w:val="00A33437"/>
    <w:rsid w:val="00A3543E"/>
    <w:rsid w:val="00A51A33"/>
    <w:rsid w:val="00A55512"/>
    <w:rsid w:val="00A61548"/>
    <w:rsid w:val="00A7568F"/>
    <w:rsid w:val="00A82D3C"/>
    <w:rsid w:val="00AA1A6E"/>
    <w:rsid w:val="00AD1E60"/>
    <w:rsid w:val="00AE2543"/>
    <w:rsid w:val="00AE79B7"/>
    <w:rsid w:val="00AF2BF1"/>
    <w:rsid w:val="00AF7987"/>
    <w:rsid w:val="00B02016"/>
    <w:rsid w:val="00B22F4F"/>
    <w:rsid w:val="00B23DE6"/>
    <w:rsid w:val="00B25142"/>
    <w:rsid w:val="00B31A75"/>
    <w:rsid w:val="00B365DF"/>
    <w:rsid w:val="00B46CD4"/>
    <w:rsid w:val="00B51044"/>
    <w:rsid w:val="00B811CA"/>
    <w:rsid w:val="00B81B8E"/>
    <w:rsid w:val="00B90607"/>
    <w:rsid w:val="00B958FF"/>
    <w:rsid w:val="00B96461"/>
    <w:rsid w:val="00B96E65"/>
    <w:rsid w:val="00BB215E"/>
    <w:rsid w:val="00BD33B3"/>
    <w:rsid w:val="00C11BD3"/>
    <w:rsid w:val="00C13E22"/>
    <w:rsid w:val="00C15B58"/>
    <w:rsid w:val="00C1767D"/>
    <w:rsid w:val="00C21396"/>
    <w:rsid w:val="00C35213"/>
    <w:rsid w:val="00C36C67"/>
    <w:rsid w:val="00C42630"/>
    <w:rsid w:val="00C4465F"/>
    <w:rsid w:val="00C714C8"/>
    <w:rsid w:val="00C761AD"/>
    <w:rsid w:val="00C77F59"/>
    <w:rsid w:val="00C80C1A"/>
    <w:rsid w:val="00C82FDA"/>
    <w:rsid w:val="00C84743"/>
    <w:rsid w:val="00CA0E95"/>
    <w:rsid w:val="00CA2B8D"/>
    <w:rsid w:val="00CA49BC"/>
    <w:rsid w:val="00CB4DD8"/>
    <w:rsid w:val="00CC7708"/>
    <w:rsid w:val="00D166F3"/>
    <w:rsid w:val="00D206B1"/>
    <w:rsid w:val="00D34788"/>
    <w:rsid w:val="00D41173"/>
    <w:rsid w:val="00D502C8"/>
    <w:rsid w:val="00D6399E"/>
    <w:rsid w:val="00D756F9"/>
    <w:rsid w:val="00D83B04"/>
    <w:rsid w:val="00D95C77"/>
    <w:rsid w:val="00D95E78"/>
    <w:rsid w:val="00DA6ED1"/>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5B56"/>
    <w:rsid w:val="00ED6C7F"/>
    <w:rsid w:val="00EE2872"/>
    <w:rsid w:val="00F15E44"/>
    <w:rsid w:val="00F3185A"/>
    <w:rsid w:val="00F3214B"/>
    <w:rsid w:val="00F329EB"/>
    <w:rsid w:val="00F348BF"/>
    <w:rsid w:val="00F3709A"/>
    <w:rsid w:val="00F42573"/>
    <w:rsid w:val="00F439AB"/>
    <w:rsid w:val="00F53AA0"/>
    <w:rsid w:val="00F61285"/>
    <w:rsid w:val="00F61821"/>
    <w:rsid w:val="00F715BC"/>
    <w:rsid w:val="00F71951"/>
    <w:rsid w:val="00F73003"/>
    <w:rsid w:val="00F918C7"/>
    <w:rsid w:val="00F93992"/>
    <w:rsid w:val="00F95BF4"/>
    <w:rsid w:val="00FA202E"/>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877"/>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A756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3799">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952397114">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1975019530">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56856208">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767</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58</cp:revision>
  <cp:lastPrinted>2025-02-21T06:03:00Z</cp:lastPrinted>
  <dcterms:created xsi:type="dcterms:W3CDTF">2025-06-29T10:15:00Z</dcterms:created>
  <dcterms:modified xsi:type="dcterms:W3CDTF">2026-02-10T11:46:00Z</dcterms:modified>
</cp:coreProperties>
</file>